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DE" w:rsidRDefault="007A26DE">
      <w:pPr>
        <w:pStyle w:val="a3"/>
        <w:rPr>
          <w:b/>
        </w:rPr>
      </w:pPr>
    </w:p>
    <w:p w:rsidR="003A26C9" w:rsidRDefault="003A26C9">
      <w:pPr>
        <w:pStyle w:val="a3"/>
        <w:rPr>
          <w:b/>
        </w:rPr>
      </w:pPr>
    </w:p>
    <w:p w:rsidR="007A26DE" w:rsidRDefault="007A26DE">
      <w:pPr>
        <w:pStyle w:val="a3"/>
        <w:spacing w:before="262"/>
        <w:rPr>
          <w:b/>
        </w:rPr>
      </w:pPr>
    </w:p>
    <w:p w:rsidR="003A26C9" w:rsidRPr="003A26C9" w:rsidRDefault="003A26C9" w:rsidP="003A26C9">
      <w:pPr>
        <w:widowControl/>
        <w:tabs>
          <w:tab w:val="left" w:pos="4052"/>
        </w:tabs>
        <w:autoSpaceDE/>
        <w:autoSpaceDN/>
        <w:spacing w:line="276" w:lineRule="auto"/>
        <w:jc w:val="center"/>
        <w:rPr>
          <w:rFonts w:eastAsia="Calibri"/>
          <w:sz w:val="24"/>
        </w:rPr>
      </w:pPr>
      <w:r w:rsidRPr="003A26C9">
        <w:rPr>
          <w:rFonts w:eastAsia="Calibri"/>
          <w:sz w:val="24"/>
        </w:rPr>
        <w:t>Муниципальное казённое общеобразовательное учреждение</w:t>
      </w:r>
    </w:p>
    <w:p w:rsidR="003A26C9" w:rsidRPr="003A26C9" w:rsidRDefault="003A26C9" w:rsidP="003A26C9">
      <w:pPr>
        <w:widowControl/>
        <w:tabs>
          <w:tab w:val="left" w:pos="4052"/>
        </w:tabs>
        <w:autoSpaceDE/>
        <w:autoSpaceDN/>
        <w:spacing w:line="276" w:lineRule="auto"/>
        <w:jc w:val="center"/>
        <w:rPr>
          <w:rFonts w:eastAsia="Calibri"/>
          <w:sz w:val="24"/>
        </w:rPr>
      </w:pPr>
      <w:r w:rsidRPr="003A26C9">
        <w:rPr>
          <w:rFonts w:eastAsia="Calibri"/>
          <w:sz w:val="24"/>
        </w:rPr>
        <w:t>««</w:t>
      </w:r>
      <w:proofErr w:type="spellStart"/>
      <w:r w:rsidRPr="003A26C9">
        <w:rPr>
          <w:rFonts w:eastAsia="Calibri"/>
          <w:sz w:val="24"/>
        </w:rPr>
        <w:t>Паспартинская</w:t>
      </w:r>
      <w:proofErr w:type="spellEnd"/>
      <w:r w:rsidRPr="003A26C9">
        <w:rPr>
          <w:rFonts w:eastAsia="Calibri"/>
          <w:sz w:val="24"/>
        </w:rPr>
        <w:t xml:space="preserve"> средняя  общеобразовательная школа имени А.Г. </w:t>
      </w:r>
      <w:proofErr w:type="spellStart"/>
      <w:r w:rsidRPr="003A26C9">
        <w:rPr>
          <w:rFonts w:eastAsia="Calibri"/>
          <w:sz w:val="24"/>
        </w:rPr>
        <w:t>Калкина</w:t>
      </w:r>
      <w:proofErr w:type="spellEnd"/>
      <w:r w:rsidRPr="003A26C9">
        <w:rPr>
          <w:rFonts w:eastAsia="Calibri"/>
          <w:sz w:val="24"/>
        </w:rPr>
        <w:t>»</w:t>
      </w:r>
    </w:p>
    <w:p w:rsidR="003A26C9" w:rsidRPr="003A26C9" w:rsidRDefault="003A26C9" w:rsidP="003A26C9">
      <w:pPr>
        <w:widowControl/>
        <w:tabs>
          <w:tab w:val="left" w:pos="4052"/>
        </w:tabs>
        <w:autoSpaceDE/>
        <w:autoSpaceDN/>
        <w:spacing w:line="276" w:lineRule="auto"/>
        <w:jc w:val="center"/>
        <w:rPr>
          <w:rFonts w:eastAsia="Calibri"/>
          <w:b/>
          <w:sz w:val="24"/>
        </w:rPr>
      </w:pPr>
      <w:r w:rsidRPr="003A26C9">
        <w:rPr>
          <w:rFonts w:eastAsia="Calibri"/>
          <w:sz w:val="24"/>
        </w:rPr>
        <w:t>(МКОУ «</w:t>
      </w:r>
      <w:proofErr w:type="spellStart"/>
      <w:r w:rsidRPr="003A26C9">
        <w:rPr>
          <w:rFonts w:eastAsia="Calibri"/>
          <w:sz w:val="24"/>
        </w:rPr>
        <w:t>Паспартинская</w:t>
      </w:r>
      <w:proofErr w:type="spellEnd"/>
      <w:r w:rsidRPr="003A26C9">
        <w:rPr>
          <w:rFonts w:eastAsia="Calibri"/>
          <w:sz w:val="24"/>
        </w:rPr>
        <w:t xml:space="preserve"> СОШ им. А.Г. </w:t>
      </w:r>
      <w:proofErr w:type="spellStart"/>
      <w:r w:rsidRPr="003A26C9">
        <w:rPr>
          <w:rFonts w:eastAsia="Calibri"/>
          <w:sz w:val="24"/>
        </w:rPr>
        <w:t>Калкина</w:t>
      </w:r>
      <w:proofErr w:type="spellEnd"/>
      <w:r w:rsidRPr="003A26C9">
        <w:rPr>
          <w:rFonts w:eastAsia="Calibri"/>
          <w:sz w:val="24"/>
        </w:rPr>
        <w:t>»)</w:t>
      </w:r>
    </w:p>
    <w:tbl>
      <w:tblPr>
        <w:tblStyle w:val="10"/>
        <w:tblpPr w:leftFromText="180" w:rightFromText="180" w:vertAnchor="text" w:horzAnchor="margin" w:tblpXSpec="center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A26C9" w:rsidRPr="003A26C9" w:rsidTr="003A26C9">
        <w:tc>
          <w:tcPr>
            <w:tcW w:w="4927" w:type="dxa"/>
          </w:tcPr>
          <w:p w:rsidR="003A26C9" w:rsidRPr="003A26C9" w:rsidRDefault="003A26C9" w:rsidP="003A26C9">
            <w:pPr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A26C9" w:rsidRPr="003A26C9" w:rsidRDefault="003A26C9" w:rsidP="003A26C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A26C9">
              <w:rPr>
                <w:rFonts w:eastAsia="Calibri"/>
                <w:sz w:val="24"/>
                <w:szCs w:val="24"/>
                <w:lang w:eastAsia="ru-RU"/>
              </w:rPr>
              <w:t>СОГЛАСОВАНО</w:t>
            </w:r>
            <w:r w:rsidRPr="003A26C9">
              <w:rPr>
                <w:rFonts w:eastAsia="Calibri"/>
                <w:sz w:val="24"/>
                <w:szCs w:val="24"/>
                <w:lang w:eastAsia="ru-RU"/>
              </w:rPr>
              <w:br/>
              <w:t>Педагогическим советом</w:t>
            </w:r>
          </w:p>
          <w:p w:rsidR="003A26C9" w:rsidRPr="003A26C9" w:rsidRDefault="003A26C9" w:rsidP="003A26C9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>МКОУ «</w:t>
            </w:r>
            <w:proofErr w:type="spellStart"/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>Паспартинская</w:t>
            </w:r>
            <w:proofErr w:type="spellEnd"/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СОШ </w:t>
            </w:r>
          </w:p>
          <w:p w:rsidR="003A26C9" w:rsidRPr="003A26C9" w:rsidRDefault="003A26C9" w:rsidP="003A26C9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им. А.Г. </w:t>
            </w:r>
            <w:proofErr w:type="spellStart"/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>Калкина</w:t>
            </w:r>
            <w:proofErr w:type="spellEnd"/>
            <w:r w:rsidRPr="003A26C9">
              <w:rPr>
                <w:rFonts w:eastAsia="Calibri"/>
                <w:bCs/>
                <w:sz w:val="24"/>
                <w:szCs w:val="24"/>
                <w:lang w:eastAsia="ru-RU"/>
              </w:rPr>
              <w:t>»</w:t>
            </w:r>
            <w:r w:rsidRPr="003A26C9">
              <w:rPr>
                <w:rFonts w:eastAsia="Calibri"/>
                <w:sz w:val="24"/>
                <w:szCs w:val="24"/>
                <w:lang w:eastAsia="ru-RU"/>
              </w:rPr>
              <w:br/>
              <w:t>(протокол от</w:t>
            </w:r>
            <w:r w:rsidRPr="003A26C9">
              <w:rPr>
                <w:rFonts w:eastAsia="Calibri"/>
                <w:sz w:val="24"/>
                <w:szCs w:val="24"/>
                <w:lang w:val="en-US" w:eastAsia="ru-RU"/>
              </w:rPr>
              <w:t> </w:t>
            </w:r>
            <w:r w:rsidRPr="003A26C9">
              <w:rPr>
                <w:rFonts w:eastAsia="Calibri"/>
                <w:sz w:val="24"/>
                <w:szCs w:val="24"/>
                <w:lang w:eastAsia="ru-RU"/>
              </w:rPr>
              <w:t>29.08.2025</w:t>
            </w:r>
            <w:r w:rsidRPr="003A26C9">
              <w:rPr>
                <w:rFonts w:eastAsia="Calibri"/>
                <w:sz w:val="24"/>
                <w:szCs w:val="24"/>
                <w:lang w:val="en-US" w:eastAsia="ru-RU"/>
              </w:rPr>
              <w:t> </w:t>
            </w:r>
            <w:r w:rsidRPr="003A26C9">
              <w:rPr>
                <w:rFonts w:eastAsia="Calibri"/>
                <w:sz w:val="24"/>
                <w:szCs w:val="24"/>
                <w:lang w:eastAsia="ru-RU"/>
              </w:rPr>
              <w:t>№</w:t>
            </w:r>
            <w:r w:rsidRPr="003A26C9">
              <w:rPr>
                <w:rFonts w:eastAsia="Calibri"/>
                <w:sz w:val="24"/>
                <w:szCs w:val="24"/>
                <w:lang w:val="en-US" w:eastAsia="ru-RU"/>
              </w:rPr>
              <w:t> </w:t>
            </w:r>
            <w:r w:rsidRPr="003A26C9">
              <w:rPr>
                <w:rFonts w:eastAsia="Calibri"/>
                <w:sz w:val="24"/>
                <w:szCs w:val="24"/>
                <w:lang w:eastAsia="ru-RU"/>
              </w:rPr>
              <w:t>1)</w:t>
            </w:r>
          </w:p>
          <w:p w:rsidR="003A26C9" w:rsidRPr="003A26C9" w:rsidRDefault="003A26C9" w:rsidP="003A26C9">
            <w:pPr>
              <w:tabs>
                <w:tab w:val="left" w:pos="4052"/>
              </w:tabs>
              <w:jc w:val="center"/>
              <w:rPr>
                <w:rFonts w:ascii="Calibri" w:eastAsia="Calibri" w:hAnsi="Calibri"/>
                <w:b/>
                <w:sz w:val="24"/>
              </w:rPr>
            </w:pPr>
          </w:p>
        </w:tc>
        <w:tc>
          <w:tcPr>
            <w:tcW w:w="4927" w:type="dxa"/>
          </w:tcPr>
          <w:p w:rsidR="003A26C9" w:rsidRPr="003A26C9" w:rsidRDefault="003A26C9" w:rsidP="003A26C9">
            <w:pPr>
              <w:tabs>
                <w:tab w:val="left" w:pos="4052"/>
              </w:tabs>
              <w:jc w:val="center"/>
              <w:rPr>
                <w:rFonts w:ascii="Calibri" w:eastAsia="Calibri" w:hAnsi="Calibri"/>
                <w:b/>
                <w:sz w:val="24"/>
              </w:rPr>
            </w:pPr>
            <w:r w:rsidRPr="003A26C9">
              <w:rPr>
                <w:rFonts w:ascii="Calibri" w:eastAsia="Calibri" w:hAnsi="Calibri"/>
                <w:b/>
                <w:noProof/>
                <w:sz w:val="24"/>
                <w:lang w:eastAsia="ru-RU"/>
              </w:rPr>
              <w:drawing>
                <wp:inline distT="0" distB="0" distL="114300" distR="114300" wp14:anchorId="39E6E143" wp14:editId="695CA359">
                  <wp:extent cx="2328545" cy="1344295"/>
                  <wp:effectExtent l="0" t="0" r="3175" b="12065"/>
                  <wp:docPr id="10" name="Изображение 1" descr="Титул поло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Титул положени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26C9" w:rsidRPr="003A26C9" w:rsidRDefault="003A26C9" w:rsidP="003A26C9">
      <w:pPr>
        <w:widowControl/>
        <w:tabs>
          <w:tab w:val="left" w:pos="4052"/>
        </w:tabs>
        <w:autoSpaceDE/>
        <w:autoSpaceDN/>
        <w:spacing w:line="276" w:lineRule="auto"/>
        <w:jc w:val="center"/>
        <w:rPr>
          <w:rFonts w:eastAsia="Calibri"/>
          <w:b/>
          <w:sz w:val="24"/>
        </w:rPr>
      </w:pPr>
    </w:p>
    <w:p w:rsidR="007A26DE" w:rsidRDefault="003A26C9">
      <w:pPr>
        <w:pStyle w:val="a3"/>
        <w:tabs>
          <w:tab w:val="left" w:pos="9083"/>
        </w:tabs>
        <w:ind w:left="6113" w:right="1201" w:hanging="87"/>
      </w:pPr>
      <w:r>
        <w:t>.</w:t>
      </w:r>
    </w:p>
    <w:p w:rsidR="007A26DE" w:rsidRDefault="007A26DE">
      <w:pPr>
        <w:pStyle w:val="a3"/>
        <w:rPr>
          <w:sz w:val="40"/>
        </w:rPr>
      </w:pPr>
    </w:p>
    <w:p w:rsidR="007A26DE" w:rsidRDefault="007A26DE">
      <w:pPr>
        <w:pStyle w:val="a3"/>
        <w:rPr>
          <w:sz w:val="40"/>
        </w:rPr>
      </w:pPr>
    </w:p>
    <w:p w:rsidR="007A26DE" w:rsidRDefault="007A26DE">
      <w:pPr>
        <w:pStyle w:val="a3"/>
        <w:spacing w:before="27"/>
        <w:rPr>
          <w:sz w:val="40"/>
        </w:rPr>
      </w:pPr>
    </w:p>
    <w:p w:rsidR="003A26C9" w:rsidRDefault="003A26C9">
      <w:pPr>
        <w:pStyle w:val="a4"/>
        <w:ind w:left="2544" w:right="1568"/>
      </w:pPr>
    </w:p>
    <w:p w:rsidR="003A26C9" w:rsidRDefault="003A26C9">
      <w:pPr>
        <w:pStyle w:val="a4"/>
        <w:ind w:left="2544" w:right="1568"/>
      </w:pPr>
    </w:p>
    <w:p w:rsidR="003A26C9" w:rsidRDefault="003A26C9">
      <w:pPr>
        <w:pStyle w:val="a4"/>
        <w:ind w:left="2544" w:right="1568"/>
      </w:pPr>
    </w:p>
    <w:p w:rsidR="000A6A97" w:rsidRDefault="000A6A97">
      <w:pPr>
        <w:pStyle w:val="a4"/>
        <w:ind w:left="2544" w:right="1568"/>
      </w:pPr>
    </w:p>
    <w:p w:rsidR="000A6A97" w:rsidRDefault="000A6A97">
      <w:pPr>
        <w:pStyle w:val="a4"/>
        <w:ind w:left="2544" w:right="1568"/>
      </w:pPr>
    </w:p>
    <w:p w:rsidR="000A6A97" w:rsidRDefault="000A6A97">
      <w:pPr>
        <w:pStyle w:val="a4"/>
        <w:ind w:left="2544" w:right="1568"/>
      </w:pPr>
    </w:p>
    <w:p w:rsidR="003A26C9" w:rsidRDefault="003A26C9">
      <w:pPr>
        <w:pStyle w:val="a4"/>
        <w:ind w:left="2544" w:right="1568"/>
      </w:pPr>
    </w:p>
    <w:p w:rsidR="003A26C9" w:rsidRDefault="003A26C9">
      <w:pPr>
        <w:pStyle w:val="a4"/>
        <w:ind w:left="2544" w:right="1568"/>
      </w:pPr>
    </w:p>
    <w:p w:rsidR="007A26DE" w:rsidRDefault="003A26C9">
      <w:pPr>
        <w:pStyle w:val="a4"/>
        <w:ind w:left="2544" w:right="1568"/>
      </w:pPr>
      <w:r>
        <w:t>План работы по профильному обучению предпрофессиональной</w:t>
      </w:r>
      <w:r>
        <w:rPr>
          <w:spacing w:val="-19"/>
        </w:rPr>
        <w:t xml:space="preserve"> </w:t>
      </w:r>
      <w:r>
        <w:t>направленности</w:t>
      </w:r>
      <w:r>
        <w:rPr>
          <w:spacing w:val="-16"/>
        </w:rPr>
        <w:t xml:space="preserve"> </w:t>
      </w:r>
      <w:r>
        <w:t xml:space="preserve">и </w:t>
      </w:r>
      <w:proofErr w:type="spellStart"/>
      <w:r>
        <w:t>предпрофильной</w:t>
      </w:r>
      <w:proofErr w:type="spellEnd"/>
      <w:r>
        <w:t xml:space="preserve"> подготовке</w:t>
      </w:r>
    </w:p>
    <w:p w:rsidR="007A26DE" w:rsidRDefault="003A26C9">
      <w:pPr>
        <w:pStyle w:val="a4"/>
        <w:spacing w:before="5"/>
        <w:ind w:firstLine="0"/>
      </w:pP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  <w:bookmarkStart w:id="0" w:name="_GoBack"/>
      <w:bookmarkEnd w:id="0"/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rPr>
          <w:b/>
          <w:sz w:val="40"/>
        </w:rPr>
      </w:pPr>
    </w:p>
    <w:p w:rsidR="007A26DE" w:rsidRDefault="007A26DE">
      <w:pPr>
        <w:pStyle w:val="a3"/>
        <w:spacing w:before="308"/>
        <w:rPr>
          <w:b/>
          <w:sz w:val="40"/>
        </w:rPr>
      </w:pPr>
    </w:p>
    <w:p w:rsidR="007A26DE" w:rsidRDefault="003A26C9">
      <w:pPr>
        <w:pStyle w:val="1"/>
        <w:ind w:left="992"/>
        <w:jc w:val="center"/>
      </w:pPr>
      <w:r>
        <w:t xml:space="preserve">2025 </w:t>
      </w:r>
      <w:r>
        <w:rPr>
          <w:spacing w:val="-5"/>
        </w:rPr>
        <w:t>г.</w:t>
      </w:r>
    </w:p>
    <w:p w:rsidR="007A26DE" w:rsidRDefault="007A26DE">
      <w:pPr>
        <w:pStyle w:val="1"/>
        <w:jc w:val="center"/>
        <w:sectPr w:rsidR="007A26DE">
          <w:type w:val="continuous"/>
          <w:pgSz w:w="11910" w:h="16840"/>
          <w:pgMar w:top="0" w:right="141" w:bottom="280" w:left="0" w:header="720" w:footer="720" w:gutter="0"/>
          <w:cols w:space="720"/>
        </w:sectPr>
      </w:pPr>
    </w:p>
    <w:p w:rsidR="007A26DE" w:rsidRDefault="003A26C9">
      <w:pPr>
        <w:spacing w:before="71" w:line="274" w:lineRule="exact"/>
        <w:ind w:left="1702"/>
        <w:rPr>
          <w:b/>
          <w:sz w:val="24"/>
        </w:rPr>
      </w:pPr>
      <w:r>
        <w:rPr>
          <w:b/>
          <w:spacing w:val="-4"/>
          <w:sz w:val="24"/>
        </w:rPr>
        <w:lastRenderedPageBreak/>
        <w:t>Цели:</w:t>
      </w:r>
    </w:p>
    <w:p w:rsidR="007A26DE" w:rsidRDefault="003A26C9">
      <w:pPr>
        <w:pStyle w:val="a3"/>
        <w:ind w:left="1702" w:right="709"/>
        <w:jc w:val="both"/>
      </w:pPr>
      <w:r>
        <w:t xml:space="preserve">Организация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 предпрофессиональной направленности в </w:t>
      </w:r>
      <w:r w:rsidRPr="003A26C9">
        <w:rPr>
          <w:rFonts w:eastAsia="Calibri"/>
        </w:rPr>
        <w:t>МКОУ «</w:t>
      </w:r>
      <w:proofErr w:type="spellStart"/>
      <w:r w:rsidRPr="003A26C9">
        <w:rPr>
          <w:rFonts w:eastAsia="Calibri"/>
        </w:rPr>
        <w:t>Паспартинская</w:t>
      </w:r>
      <w:proofErr w:type="spellEnd"/>
      <w:r w:rsidRPr="003A26C9">
        <w:rPr>
          <w:rFonts w:eastAsia="Calibri"/>
        </w:rPr>
        <w:t xml:space="preserve"> СОШ им. А.Г. </w:t>
      </w:r>
      <w:proofErr w:type="spellStart"/>
      <w:r w:rsidRPr="003A26C9">
        <w:rPr>
          <w:rFonts w:eastAsia="Calibri"/>
        </w:rPr>
        <w:t>Калкина»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рамках </w:t>
      </w:r>
      <w:proofErr w:type="spellStart"/>
      <w:r>
        <w:t>предпрофильной</w:t>
      </w:r>
      <w:proofErr w:type="spellEnd"/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 профильного обучения предпрофессиональной направленности.</w:t>
      </w:r>
    </w:p>
    <w:p w:rsidR="007A26DE" w:rsidRDefault="007A26DE">
      <w:pPr>
        <w:pStyle w:val="a3"/>
        <w:spacing w:before="27"/>
      </w:pPr>
    </w:p>
    <w:p w:rsidR="007A26DE" w:rsidRDefault="003A26C9">
      <w:pPr>
        <w:pStyle w:val="1"/>
        <w:spacing w:line="275" w:lineRule="exact"/>
      </w:pPr>
      <w:r>
        <w:rPr>
          <w:spacing w:val="-2"/>
        </w:rPr>
        <w:t>Задачи: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2"/>
        </w:tabs>
        <w:ind w:right="708"/>
        <w:jc w:val="both"/>
        <w:rPr>
          <w:sz w:val="24"/>
        </w:rPr>
      </w:pPr>
      <w:proofErr w:type="gramStart"/>
      <w:r>
        <w:rPr>
          <w:sz w:val="24"/>
        </w:rPr>
        <w:t>разработать пакет документов, регламентирующих деятельность по ППП и ПО в 2025-2026 учебном году;</w:t>
      </w:r>
      <w:proofErr w:type="gramEnd"/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2" w:line="237" w:lineRule="auto"/>
        <w:ind w:left="2414" w:right="702" w:hanging="356"/>
        <w:jc w:val="both"/>
        <w:rPr>
          <w:sz w:val="24"/>
        </w:rPr>
      </w:pPr>
      <w:r>
        <w:rPr>
          <w:sz w:val="24"/>
        </w:rPr>
        <w:t xml:space="preserve">ввести систему краткосрочных курсов в рамках </w:t>
      </w:r>
      <w:proofErr w:type="spellStart"/>
      <w:r>
        <w:rPr>
          <w:sz w:val="24"/>
        </w:rPr>
        <w:t>предпрофильной</w:t>
      </w:r>
      <w:proofErr w:type="spellEnd"/>
      <w:r>
        <w:rPr>
          <w:sz w:val="24"/>
        </w:rPr>
        <w:t xml:space="preserve"> подготовки по выбору (предметных,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, ориентационных), позволяющих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точнее определиться в выборе профиля образования;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7" w:line="237" w:lineRule="auto"/>
        <w:ind w:left="2414" w:right="707" w:hanging="356"/>
        <w:jc w:val="both"/>
        <w:rPr>
          <w:sz w:val="24"/>
        </w:rPr>
      </w:pPr>
      <w:r>
        <w:rPr>
          <w:sz w:val="24"/>
        </w:rPr>
        <w:t>продолжить отслеживание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накопительной оценки (по типу «портфолио»);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3"/>
        </w:tabs>
        <w:spacing w:before="2" w:line="293" w:lineRule="exact"/>
        <w:ind w:left="2413" w:hanging="354"/>
        <w:jc w:val="both"/>
        <w:rPr>
          <w:sz w:val="24"/>
        </w:rPr>
      </w:pPr>
      <w:r>
        <w:rPr>
          <w:sz w:val="24"/>
        </w:rPr>
        <w:t>удовлетворить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2" w:line="237" w:lineRule="auto"/>
        <w:ind w:left="2414" w:right="712" w:hanging="356"/>
        <w:jc w:val="both"/>
        <w:rPr>
          <w:sz w:val="24"/>
        </w:rPr>
      </w:pPr>
      <w:r>
        <w:rPr>
          <w:sz w:val="24"/>
        </w:rPr>
        <w:t>обеспечить углубленное и расширенное изучение отдельных предметов образовательных программ;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5" w:line="237" w:lineRule="auto"/>
        <w:ind w:left="2414" w:right="712" w:hanging="356"/>
        <w:jc w:val="both"/>
        <w:rPr>
          <w:sz w:val="24"/>
        </w:rPr>
      </w:pPr>
      <w:r>
        <w:rPr>
          <w:sz w:val="24"/>
        </w:rPr>
        <w:t xml:space="preserve">создать условия для существенной дифференциации содержания обучения </w:t>
      </w:r>
      <w:r>
        <w:rPr>
          <w:spacing w:val="-2"/>
          <w:sz w:val="24"/>
        </w:rPr>
        <w:t>школьников;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2"/>
        <w:ind w:left="2414" w:right="710" w:hanging="356"/>
        <w:jc w:val="both"/>
        <w:rPr>
          <w:sz w:val="24"/>
        </w:rPr>
      </w:pPr>
      <w:r>
        <w:rPr>
          <w:sz w:val="24"/>
        </w:rPr>
        <w:t xml:space="preserve">способствовать установлению равного доступа к полноценному образованию разным категориям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соответствии с их способностями и индивидуальными склонностями и потребностями;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4" w:line="237" w:lineRule="auto"/>
        <w:ind w:left="2414" w:right="714" w:hanging="356"/>
        <w:jc w:val="both"/>
        <w:rPr>
          <w:sz w:val="24"/>
        </w:rPr>
      </w:pPr>
      <w:r>
        <w:rPr>
          <w:sz w:val="24"/>
        </w:rPr>
        <w:t xml:space="preserve">расширить возможности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обеспечить преемственность между общим и профессиональным образованием;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2"/>
          <w:tab w:val="left" w:pos="2414"/>
        </w:tabs>
        <w:spacing w:before="2"/>
        <w:ind w:left="2414" w:right="714" w:hanging="356"/>
        <w:jc w:val="both"/>
        <w:rPr>
          <w:sz w:val="24"/>
        </w:rPr>
      </w:pPr>
      <w:r>
        <w:rPr>
          <w:sz w:val="24"/>
        </w:rPr>
        <w:t>более эффективно готовить выпускников школы к освоению программ высшего профессионального образования.</w:t>
      </w:r>
    </w:p>
    <w:p w:rsidR="007A26DE" w:rsidRDefault="003A26C9">
      <w:pPr>
        <w:pStyle w:val="1"/>
        <w:spacing w:before="268" w:line="247" w:lineRule="auto"/>
        <w:ind w:right="1208"/>
        <w:jc w:val="both"/>
      </w:pPr>
      <w:r>
        <w:t xml:space="preserve">Для реализации поставленных в рамках программы задач по </w:t>
      </w:r>
      <w:proofErr w:type="spellStart"/>
      <w:r>
        <w:t>профилизации</w:t>
      </w:r>
      <w:proofErr w:type="spellEnd"/>
      <w:r>
        <w:t xml:space="preserve"> школы необходимо провести ряд следующих мероприятий: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0"/>
        </w:tabs>
        <w:spacing w:before="41" w:line="244" w:lineRule="auto"/>
        <w:ind w:left="2410" w:right="705" w:hanging="425"/>
        <w:jc w:val="both"/>
        <w:rPr>
          <w:sz w:val="24"/>
        </w:rPr>
      </w:pPr>
      <w:r>
        <w:rPr>
          <w:sz w:val="24"/>
        </w:rPr>
        <w:t xml:space="preserve">расширить спектр элективных курсов, курсов внеурочной деятельности с целью увеличения вариативности и изменений (углубление и расширение) качества </w:t>
      </w:r>
      <w:r>
        <w:rPr>
          <w:spacing w:val="-2"/>
          <w:sz w:val="24"/>
        </w:rPr>
        <w:t>содержания;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09"/>
        </w:tabs>
        <w:spacing w:line="275" w:lineRule="exact"/>
        <w:ind w:left="2409" w:hanging="424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2"/>
          <w:sz w:val="24"/>
        </w:rPr>
        <w:t xml:space="preserve"> курсов;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0"/>
        </w:tabs>
        <w:spacing w:line="242" w:lineRule="auto"/>
        <w:ind w:left="2410" w:right="711" w:hanging="425"/>
        <w:jc w:val="both"/>
        <w:rPr>
          <w:sz w:val="24"/>
        </w:rPr>
      </w:pPr>
      <w:r>
        <w:rPr>
          <w:sz w:val="24"/>
        </w:rPr>
        <w:t xml:space="preserve">расширить спектр профилей внутри общеобразовательного учреждения </w:t>
      </w:r>
      <w:proofErr w:type="gramStart"/>
      <w:r>
        <w:rPr>
          <w:sz w:val="24"/>
        </w:rPr>
        <w:t>на ряду</w:t>
      </w:r>
      <w:proofErr w:type="gramEnd"/>
      <w:r>
        <w:rPr>
          <w:sz w:val="24"/>
        </w:rPr>
        <w:t xml:space="preserve"> с сохранением общеобразовательных классов;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09"/>
        </w:tabs>
        <w:spacing w:line="277" w:lineRule="exact"/>
        <w:ind w:left="2409" w:hanging="424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0"/>
        </w:tabs>
        <w:spacing w:line="244" w:lineRule="auto"/>
        <w:ind w:left="2410" w:right="2230" w:hanging="425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 для работы в профильных классах;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09"/>
        </w:tabs>
        <w:spacing w:line="279" w:lineRule="exact"/>
        <w:ind w:left="2409" w:hanging="424"/>
        <w:rPr>
          <w:sz w:val="24"/>
        </w:rPr>
      </w:pPr>
      <w:r>
        <w:rPr>
          <w:sz w:val="24"/>
        </w:rPr>
        <w:t>обеспечить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7A26DE" w:rsidRDefault="003A26C9">
      <w:pPr>
        <w:pStyle w:val="a3"/>
        <w:spacing w:line="276" w:lineRule="exact"/>
        <w:ind w:left="2410"/>
      </w:pPr>
      <w:r>
        <w:t>и</w:t>
      </w:r>
      <w:r>
        <w:rPr>
          <w:spacing w:val="-3"/>
        </w:rPr>
        <w:t xml:space="preserve"> </w:t>
      </w:r>
      <w:r>
        <w:t>профильного</w:t>
      </w:r>
      <w:r>
        <w:rPr>
          <w:spacing w:val="-2"/>
        </w:rPr>
        <w:t xml:space="preserve"> обучения;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4"/>
          <w:tab w:val="left" w:pos="10353"/>
        </w:tabs>
        <w:spacing w:line="237" w:lineRule="auto"/>
        <w:ind w:left="2414" w:right="706" w:hanging="425"/>
        <w:rPr>
          <w:sz w:val="24"/>
        </w:rPr>
      </w:pP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уровне </w:t>
      </w:r>
      <w:r>
        <w:rPr>
          <w:sz w:val="24"/>
        </w:rPr>
        <w:t>среднего общего образования;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4"/>
        </w:tabs>
        <w:spacing w:before="3" w:line="237" w:lineRule="auto"/>
        <w:ind w:left="2414" w:right="711" w:hanging="425"/>
        <w:rPr>
          <w:sz w:val="24"/>
        </w:rPr>
      </w:pPr>
      <w:r>
        <w:rPr>
          <w:sz w:val="24"/>
        </w:rPr>
        <w:t>информировать</w:t>
      </w:r>
      <w:r>
        <w:rPr>
          <w:spacing w:val="7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2"/>
          <w:sz w:val="24"/>
        </w:rPr>
        <w:t xml:space="preserve"> </w:t>
      </w:r>
      <w:r>
        <w:rPr>
          <w:sz w:val="24"/>
        </w:rPr>
        <w:t>9</w:t>
      </w:r>
      <w:r>
        <w:rPr>
          <w:spacing w:val="7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их</w:t>
      </w:r>
      <w:r>
        <w:rPr>
          <w:spacing w:val="7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3"/>
          <w:sz w:val="24"/>
        </w:rPr>
        <w:t xml:space="preserve"> </w:t>
      </w:r>
      <w:r>
        <w:rPr>
          <w:sz w:val="24"/>
        </w:rPr>
        <w:t>о</w:t>
      </w:r>
      <w:r>
        <w:rPr>
          <w:spacing w:val="72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7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73"/>
          <w:sz w:val="24"/>
        </w:rPr>
        <w:t xml:space="preserve"> </w:t>
      </w:r>
      <w:r>
        <w:rPr>
          <w:sz w:val="24"/>
        </w:rPr>
        <w:t>и условиях профильного обучения на уровне среднего общего образования;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4"/>
        </w:tabs>
        <w:spacing w:before="2" w:line="293" w:lineRule="exact"/>
        <w:ind w:left="2414" w:hanging="424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14"/>
        </w:tabs>
        <w:spacing w:line="293" w:lineRule="exact"/>
        <w:ind w:left="2414" w:hanging="424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 учреждениями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родителями.</w:t>
      </w:r>
    </w:p>
    <w:p w:rsidR="007A26DE" w:rsidRDefault="003A26C9">
      <w:pPr>
        <w:pStyle w:val="1"/>
        <w:spacing w:before="266"/>
        <w:ind w:right="707"/>
        <w:jc w:val="both"/>
      </w:pPr>
      <w:r>
        <w:t xml:space="preserve">Форма организации профильного обучения предпрофессиональной направленности и </w:t>
      </w:r>
      <w:proofErr w:type="spellStart"/>
      <w:r>
        <w:t>предпрофильной</w:t>
      </w:r>
      <w:proofErr w:type="spellEnd"/>
      <w:r>
        <w:t xml:space="preserve"> подготовки</w:t>
      </w:r>
    </w:p>
    <w:p w:rsidR="007A26DE" w:rsidRDefault="007A26DE">
      <w:pPr>
        <w:pStyle w:val="1"/>
        <w:jc w:val="both"/>
        <w:sectPr w:rsidR="007A26DE">
          <w:pgSz w:w="11910" w:h="16840"/>
          <w:pgMar w:top="1040" w:right="141" w:bottom="280" w:left="0" w:header="720" w:footer="720" w:gutter="0"/>
          <w:cols w:space="720"/>
        </w:sectPr>
      </w:pPr>
    </w:p>
    <w:p w:rsidR="007A26DE" w:rsidRDefault="003A26C9">
      <w:pPr>
        <w:pStyle w:val="a3"/>
        <w:spacing w:before="66"/>
        <w:ind w:left="1702" w:right="705"/>
        <w:jc w:val="both"/>
      </w:pPr>
      <w:r>
        <w:lastRenderedPageBreak/>
        <w:t>Формами профильного обучения в 2025-2026 учебном году будет являться организация работы по образовательным программам профильного обучения предпрофессиональной направленности с учетом следующих направлений: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1"/>
        </w:tabs>
        <w:spacing w:before="2"/>
        <w:ind w:left="2421" w:hanging="35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2"/>
          <w:sz w:val="24"/>
        </w:rPr>
        <w:t xml:space="preserve"> уровне;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2"/>
        </w:tabs>
        <w:spacing w:before="4" w:line="237" w:lineRule="auto"/>
        <w:ind w:right="707"/>
        <w:jc w:val="both"/>
        <w:rPr>
          <w:sz w:val="24"/>
        </w:rPr>
      </w:pPr>
      <w:r>
        <w:rPr>
          <w:sz w:val="24"/>
        </w:rPr>
        <w:t>мероприятия практического характера: экскурсии, социальная практика, дни открытых дверей и др.;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2"/>
        </w:tabs>
        <w:spacing w:before="5" w:line="237" w:lineRule="auto"/>
        <w:ind w:right="708"/>
        <w:jc w:val="both"/>
        <w:rPr>
          <w:sz w:val="24"/>
        </w:rPr>
      </w:pPr>
      <w:r>
        <w:rPr>
          <w:sz w:val="24"/>
        </w:rPr>
        <w:t xml:space="preserve">организация исследовательской и проектной деятельности по профильным </w:t>
      </w:r>
      <w:r>
        <w:rPr>
          <w:spacing w:val="-2"/>
          <w:sz w:val="24"/>
        </w:rPr>
        <w:t>предметам;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1"/>
        </w:tabs>
        <w:spacing w:before="2" w:line="293" w:lineRule="exact"/>
        <w:ind w:left="2421" w:hanging="35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2"/>
        </w:tabs>
        <w:spacing w:before="1" w:line="237" w:lineRule="auto"/>
        <w:ind w:right="705"/>
        <w:rPr>
          <w:sz w:val="24"/>
        </w:rPr>
      </w:pPr>
      <w:r>
        <w:rPr>
          <w:sz w:val="24"/>
        </w:rPr>
        <w:t>поддержка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конкурсах, олимпиадах, конференциях различного уровня;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1"/>
        </w:tabs>
        <w:spacing w:before="3" w:line="293" w:lineRule="exact"/>
        <w:ind w:left="2421" w:hanging="359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курсов;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старшеклассника.</w:t>
      </w:r>
    </w:p>
    <w:p w:rsidR="007A26DE" w:rsidRDefault="003A26C9">
      <w:pPr>
        <w:pStyle w:val="a3"/>
        <w:spacing w:line="276" w:lineRule="exact"/>
        <w:ind w:left="1702"/>
      </w:pPr>
      <w:r>
        <w:t>Формами</w:t>
      </w:r>
      <w:r>
        <w:rPr>
          <w:spacing w:val="-6"/>
        </w:rPr>
        <w:t xml:space="preserve"> </w:t>
      </w:r>
      <w:proofErr w:type="spellStart"/>
      <w:r>
        <w:t>предпрофильной</w:t>
      </w:r>
      <w:proofErr w:type="spellEnd"/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остаются: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  <w:tab w:val="left" w:pos="4349"/>
          <w:tab w:val="left" w:pos="5271"/>
          <w:tab w:val="left" w:pos="7531"/>
          <w:tab w:val="left" w:pos="7881"/>
          <w:tab w:val="left" w:pos="9248"/>
          <w:tab w:val="left" w:pos="10926"/>
        </w:tabs>
        <w:spacing w:before="4" w:line="237" w:lineRule="auto"/>
        <w:ind w:left="2345" w:right="707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педагога-психолога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классными</w:t>
      </w:r>
      <w:r>
        <w:rPr>
          <w:sz w:val="24"/>
        </w:rPr>
        <w:tab/>
      </w:r>
      <w:r>
        <w:rPr>
          <w:spacing w:val="-2"/>
          <w:sz w:val="24"/>
        </w:rPr>
        <w:t>коллективами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родителями учащихся;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before="3" w:line="293" w:lineRule="exact"/>
        <w:ind w:left="2345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before="1" w:line="237" w:lineRule="auto"/>
        <w:ind w:left="2345" w:right="710"/>
        <w:rPr>
          <w:sz w:val="24"/>
        </w:rPr>
      </w:pP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акции,</w:t>
      </w:r>
      <w:r>
        <w:rPr>
          <w:spacing w:val="40"/>
          <w:sz w:val="24"/>
        </w:rPr>
        <w:t xml:space="preserve"> </w:t>
      </w:r>
      <w:r>
        <w:rPr>
          <w:sz w:val="24"/>
        </w:rPr>
        <w:t>субботники, дни открытых дверей и др.;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before="3" w:line="293" w:lineRule="exact"/>
        <w:ind w:left="23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line="293" w:lineRule="exact"/>
        <w:ind w:left="2345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уроках;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  <w:tab w:val="left" w:pos="3719"/>
          <w:tab w:val="left" w:pos="5101"/>
          <w:tab w:val="left" w:pos="6425"/>
          <w:tab w:val="left" w:pos="6943"/>
          <w:tab w:val="left" w:pos="8000"/>
          <w:tab w:val="left" w:pos="8379"/>
          <w:tab w:val="left" w:pos="9758"/>
        </w:tabs>
        <w:ind w:left="2345" w:right="711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2"/>
          <w:sz w:val="24"/>
        </w:rPr>
        <w:t>одаренных</w:t>
      </w:r>
      <w:r>
        <w:rPr>
          <w:sz w:val="24"/>
        </w:rPr>
        <w:tab/>
      </w:r>
      <w:r>
        <w:rPr>
          <w:spacing w:val="-2"/>
          <w:sz w:val="24"/>
        </w:rPr>
        <w:t>учащихся: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конкурсах,</w:t>
      </w:r>
      <w:r>
        <w:rPr>
          <w:sz w:val="24"/>
        </w:rPr>
        <w:tab/>
      </w:r>
      <w:r>
        <w:rPr>
          <w:spacing w:val="-2"/>
          <w:sz w:val="24"/>
        </w:rPr>
        <w:t xml:space="preserve">олимпиадах, </w:t>
      </w:r>
      <w:r>
        <w:rPr>
          <w:sz w:val="24"/>
        </w:rPr>
        <w:t>конференциях различного уровня;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line="293" w:lineRule="exact"/>
        <w:ind w:left="2345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выбору;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spacing w:line="293" w:lineRule="exact"/>
        <w:ind w:left="2345"/>
        <w:rPr>
          <w:sz w:val="24"/>
        </w:rPr>
      </w:pP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девятиклассника.</w:t>
      </w:r>
    </w:p>
    <w:p w:rsidR="007A26DE" w:rsidRDefault="003A26C9">
      <w:pPr>
        <w:pStyle w:val="a5"/>
        <w:numPr>
          <w:ilvl w:val="0"/>
          <w:numId w:val="9"/>
        </w:numPr>
        <w:tabs>
          <w:tab w:val="left" w:pos="2345"/>
        </w:tabs>
        <w:ind w:left="2345" w:right="707"/>
        <w:jc w:val="both"/>
        <w:rPr>
          <w:sz w:val="24"/>
        </w:rPr>
      </w:pPr>
      <w:proofErr w:type="gramStart"/>
      <w:r>
        <w:rPr>
          <w:sz w:val="24"/>
        </w:rPr>
        <w:t xml:space="preserve">формами повышения профессиональной компетентности педагогов, осуществляющих </w:t>
      </w:r>
      <w:proofErr w:type="spellStart"/>
      <w:r>
        <w:rPr>
          <w:sz w:val="24"/>
        </w:rPr>
        <w:t>предпрофильную</w:t>
      </w:r>
      <w:proofErr w:type="spellEnd"/>
      <w:r>
        <w:rPr>
          <w:sz w:val="24"/>
        </w:rPr>
        <w:t xml:space="preserve"> подготовку и профильное обучение предпрофессиональной направленности, остаются очные и заочные (в том числе с использованием информационно-коммуникационных технологий) по форме мероприятия, направленные на повышение квалификации семинары-совещания, педсоветы, открытые уроки, мастер-классы, круглые столы, консультации, аттестация и др.</w:t>
      </w:r>
      <w:proofErr w:type="gramEnd"/>
    </w:p>
    <w:p w:rsidR="007A26DE" w:rsidRDefault="003A26C9">
      <w:pPr>
        <w:pStyle w:val="1"/>
        <w:spacing w:before="270"/>
        <w:ind w:left="2345" w:right="706"/>
        <w:jc w:val="both"/>
      </w:pPr>
      <w:proofErr w:type="gramStart"/>
      <w:r>
        <w:t xml:space="preserve">Нормативными документами, определяющими организацию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 предпрофессиональной направленности обучающихся в общеобразовательных учреждениях, являются:</w:t>
      </w:r>
      <w:proofErr w:type="gramEnd"/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  <w:tab w:val="left" w:pos="2129"/>
        </w:tabs>
        <w:spacing w:before="272"/>
        <w:ind w:right="703"/>
        <w:jc w:val="both"/>
        <w:rPr>
          <w:sz w:val="24"/>
        </w:rPr>
      </w:pPr>
      <w:proofErr w:type="gramStart"/>
      <w:r>
        <w:rPr>
          <w:sz w:val="24"/>
        </w:rPr>
        <w:t>Ст. 66 п. 4 Федерального закона «Об образовании в Российской Федерации» (Организация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обучение));</w:t>
      </w:r>
      <w:proofErr w:type="gramEnd"/>
    </w:p>
    <w:p w:rsidR="007A26DE" w:rsidRDefault="003A26C9">
      <w:pPr>
        <w:pStyle w:val="a5"/>
        <w:numPr>
          <w:ilvl w:val="0"/>
          <w:numId w:val="8"/>
        </w:numPr>
        <w:tabs>
          <w:tab w:val="left" w:pos="2062"/>
        </w:tabs>
        <w:ind w:left="2062" w:right="706" w:hanging="360"/>
        <w:jc w:val="both"/>
        <w:rPr>
          <w:sz w:val="24"/>
        </w:rPr>
      </w:pPr>
      <w:r>
        <w:rPr>
          <w:sz w:val="24"/>
        </w:rPr>
        <w:t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№ 2 (далее - Гигиенические нормативы);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020"/>
          <w:tab w:val="left" w:pos="2062"/>
        </w:tabs>
        <w:spacing w:before="1"/>
        <w:ind w:left="2062" w:right="708" w:hanging="360"/>
        <w:jc w:val="both"/>
        <w:rPr>
          <w:sz w:val="24"/>
        </w:rPr>
      </w:pPr>
      <w:r>
        <w:rPr>
          <w:sz w:val="24"/>
        </w:rPr>
        <w:t>Санитарные правила СП 2.4.3648-20 "Санитарно-эпидемиологические требования к организациям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молодежи",</w:t>
      </w:r>
    </w:p>
    <w:p w:rsidR="007A26DE" w:rsidRDefault="007A26DE">
      <w:pPr>
        <w:pStyle w:val="a5"/>
        <w:jc w:val="both"/>
        <w:rPr>
          <w:sz w:val="24"/>
        </w:rPr>
        <w:sectPr w:rsidR="007A26DE">
          <w:pgSz w:w="11910" w:h="16840"/>
          <w:pgMar w:top="1040" w:right="141" w:bottom="280" w:left="0" w:header="720" w:footer="720" w:gutter="0"/>
          <w:cols w:space="720"/>
        </w:sectPr>
      </w:pPr>
    </w:p>
    <w:p w:rsidR="007A26DE" w:rsidRDefault="003A26C9">
      <w:pPr>
        <w:pStyle w:val="a3"/>
        <w:spacing w:before="66"/>
        <w:ind w:left="2062" w:right="706"/>
        <w:jc w:val="both"/>
      </w:pPr>
      <w:r>
        <w:lastRenderedPageBreak/>
        <w:t>утвержденные постановлением Главного государственного санитарного врача Российской Федерации от 28 сентября 2020 г. № 28 (далее - Санитарн</w:t>
      </w:r>
      <w:proofErr w:type="gramStart"/>
      <w:r>
        <w:t>о-</w:t>
      </w:r>
      <w:proofErr w:type="gramEnd"/>
      <w:r>
        <w:t xml:space="preserve"> эпидемиологические требования);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060"/>
          <w:tab w:val="left" w:pos="2062"/>
        </w:tabs>
        <w:spacing w:before="1"/>
        <w:ind w:left="2062" w:right="704" w:hanging="2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09.10.2024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 11.02.2025 № 81220);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  <w:tab w:val="left" w:pos="2129"/>
        </w:tabs>
        <w:ind w:right="705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</w:t>
      </w:r>
      <w:hyperlink r:id="rId7">
        <w:r>
          <w:rPr>
            <w:sz w:val="24"/>
          </w:rPr>
          <w:t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18 мая 2023 г. N 371 (зарегистрирован Министерством юстиции Российской Федерации 12 июля 2023 г., регистрационный N 74228);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  <w:tab w:val="left" w:pos="2129"/>
        </w:tabs>
        <w:ind w:right="707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 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 874 (зарегистрирован Министерством юстиции Российской Федерации 2 ноября 2022 г., регистрационный N 70809);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  <w:tab w:val="left" w:pos="2129"/>
        </w:tabs>
        <w:ind w:right="701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22 марта 2021г. N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образования";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</w:tabs>
        <w:spacing w:before="1"/>
        <w:ind w:left="2127" w:hanging="28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18</w:t>
      </w:r>
      <w:r>
        <w:rPr>
          <w:spacing w:val="6"/>
          <w:sz w:val="24"/>
        </w:rPr>
        <w:t xml:space="preserve"> </w:t>
      </w:r>
      <w:r>
        <w:rPr>
          <w:sz w:val="24"/>
        </w:rPr>
        <w:t>июля</w:t>
      </w:r>
      <w:r>
        <w:rPr>
          <w:spacing w:val="7"/>
          <w:sz w:val="24"/>
        </w:rPr>
        <w:t xml:space="preserve"> </w:t>
      </w:r>
      <w:r>
        <w:rPr>
          <w:sz w:val="24"/>
        </w:rPr>
        <w:t>2002г.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2783</w:t>
      </w:r>
    </w:p>
    <w:p w:rsidR="007A26DE" w:rsidRDefault="003A26C9">
      <w:pPr>
        <w:pStyle w:val="a3"/>
        <w:ind w:left="2129" w:right="709"/>
        <w:jc w:val="both"/>
      </w:pPr>
      <w:r>
        <w:t xml:space="preserve">«Об утверждении Концепции профильного обучения на старшей ступени общего </w:t>
      </w:r>
      <w:r>
        <w:rPr>
          <w:spacing w:val="-2"/>
        </w:rPr>
        <w:t>образования»;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7"/>
          <w:tab w:val="left" w:pos="2129"/>
        </w:tabs>
        <w:ind w:right="706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 4 марта 2010 г. № 03-412 «О методических рекомендациях по вопросам организации профильного обучения»;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129"/>
          <w:tab w:val="left" w:pos="2468"/>
        </w:tabs>
        <w:ind w:right="708"/>
        <w:jc w:val="both"/>
        <w:rPr>
          <w:sz w:val="24"/>
        </w:rPr>
      </w:pPr>
      <w:hyperlink r:id="rId8">
        <w:r>
          <w:rPr>
            <w:sz w:val="24"/>
          </w:rPr>
          <w:t xml:space="preserve">Письмо Департамента государственной политики в образовании </w:t>
        </w:r>
        <w:proofErr w:type="spellStart"/>
        <w:r>
          <w:rPr>
            <w:sz w:val="24"/>
          </w:rPr>
          <w:t>Минобрнауки</w:t>
        </w:r>
        <w:proofErr w:type="spellEnd"/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России от 4 марта 2010 г. № 03-413 «О методических рекомендациях по реализации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элективных курсов»</w:t>
        </w:r>
      </w:hyperlink>
      <w:r>
        <w:rPr>
          <w:sz w:val="24"/>
        </w:rPr>
        <w:t>;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062"/>
          <w:tab w:val="left" w:pos="2408"/>
        </w:tabs>
        <w:ind w:left="2062" w:right="709" w:hanging="219"/>
        <w:jc w:val="both"/>
        <w:rPr>
          <w:sz w:val="24"/>
        </w:rPr>
      </w:pPr>
      <w:r>
        <w:rPr>
          <w:sz w:val="24"/>
        </w:rPr>
        <w:t>Основная образовательная программа начального общего и основного общего образования, среднего общего образования, утвержденная директором школы.</w:t>
      </w:r>
    </w:p>
    <w:p w:rsidR="007A26DE" w:rsidRDefault="003A26C9">
      <w:pPr>
        <w:pStyle w:val="a5"/>
        <w:numPr>
          <w:ilvl w:val="0"/>
          <w:numId w:val="8"/>
        </w:numPr>
        <w:tabs>
          <w:tab w:val="left" w:pos="2062"/>
          <w:tab w:val="left" w:pos="2408"/>
        </w:tabs>
        <w:ind w:left="2062" w:right="704" w:hanging="219"/>
        <w:jc w:val="both"/>
        <w:rPr>
          <w:sz w:val="24"/>
        </w:rPr>
      </w:pPr>
      <w:r>
        <w:rPr>
          <w:sz w:val="24"/>
        </w:rPr>
        <w:t xml:space="preserve">Локальные акты </w:t>
      </w:r>
      <w:r w:rsidRPr="003A26C9">
        <w:rPr>
          <w:rFonts w:eastAsia="Calibri"/>
          <w:sz w:val="24"/>
        </w:rPr>
        <w:t>МКОУ «</w:t>
      </w:r>
      <w:proofErr w:type="spellStart"/>
      <w:r w:rsidRPr="003A26C9">
        <w:rPr>
          <w:rFonts w:eastAsia="Calibri"/>
          <w:sz w:val="24"/>
        </w:rPr>
        <w:t>Паспартинская</w:t>
      </w:r>
      <w:proofErr w:type="spellEnd"/>
      <w:r w:rsidRPr="003A26C9">
        <w:rPr>
          <w:rFonts w:eastAsia="Calibri"/>
          <w:sz w:val="24"/>
        </w:rPr>
        <w:t xml:space="preserve"> СОШ им. А.Г. </w:t>
      </w:r>
      <w:proofErr w:type="spellStart"/>
      <w:r w:rsidRPr="003A26C9">
        <w:rPr>
          <w:rFonts w:eastAsia="Calibri"/>
          <w:sz w:val="24"/>
        </w:rPr>
        <w:t>Калкина</w:t>
      </w:r>
      <w:proofErr w:type="spellEnd"/>
      <w:r w:rsidRPr="003A26C9">
        <w:rPr>
          <w:rFonts w:eastAsia="Calibri"/>
          <w:sz w:val="24"/>
        </w:rPr>
        <w:t>»</w:t>
      </w:r>
      <w:r>
        <w:rPr>
          <w:sz w:val="24"/>
        </w:rPr>
        <w:t>, обеспечивающие нормативно-правовые условия для внедрения федерального государственного образовательного стандарта:</w:t>
      </w:r>
    </w:p>
    <w:p w:rsidR="007A26DE" w:rsidRDefault="007A26DE">
      <w:pPr>
        <w:pStyle w:val="a3"/>
        <w:spacing w:before="206"/>
      </w:pPr>
    </w:p>
    <w:p w:rsidR="007A26DE" w:rsidRDefault="003A26C9">
      <w:pPr>
        <w:pStyle w:val="1"/>
        <w:spacing w:before="1" w:line="272" w:lineRule="exact"/>
      </w:pPr>
      <w:r>
        <w:t>По</w:t>
      </w:r>
      <w:r>
        <w:rPr>
          <w:spacing w:val="-4"/>
        </w:rPr>
        <w:t xml:space="preserve"> </w:t>
      </w:r>
      <w:r>
        <w:t>организационному</w:t>
      </w:r>
      <w:r>
        <w:rPr>
          <w:spacing w:val="-6"/>
        </w:rPr>
        <w:t xml:space="preserve"> </w:t>
      </w:r>
      <w:r>
        <w:rPr>
          <w:spacing w:val="-2"/>
        </w:rPr>
        <w:t>обеспечению:</w:t>
      </w:r>
    </w:p>
    <w:p w:rsidR="007A26DE" w:rsidRDefault="003A26C9">
      <w:pPr>
        <w:pStyle w:val="a5"/>
        <w:numPr>
          <w:ilvl w:val="0"/>
          <w:numId w:val="7"/>
        </w:numPr>
        <w:tabs>
          <w:tab w:val="left" w:pos="1985"/>
        </w:tabs>
        <w:spacing w:line="272" w:lineRule="exact"/>
        <w:ind w:hanging="283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учреждения.</w:t>
      </w:r>
    </w:p>
    <w:p w:rsidR="007A26DE" w:rsidRDefault="003A26C9">
      <w:pPr>
        <w:pStyle w:val="a5"/>
        <w:numPr>
          <w:ilvl w:val="0"/>
          <w:numId w:val="7"/>
        </w:numPr>
        <w:tabs>
          <w:tab w:val="left" w:pos="1985"/>
        </w:tabs>
        <w:ind w:hanging="283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7A26DE" w:rsidRDefault="003A26C9">
      <w:pPr>
        <w:pStyle w:val="a5"/>
        <w:numPr>
          <w:ilvl w:val="0"/>
          <w:numId w:val="7"/>
        </w:numPr>
        <w:tabs>
          <w:tab w:val="left" w:pos="1985"/>
        </w:tabs>
        <w:ind w:hanging="283"/>
        <w:rPr>
          <w:sz w:val="24"/>
        </w:rPr>
      </w:pPr>
      <w:r>
        <w:rPr>
          <w:sz w:val="24"/>
        </w:rPr>
        <w:t>Должностные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7A26DE" w:rsidRDefault="003A26C9">
      <w:pPr>
        <w:pStyle w:val="a5"/>
        <w:numPr>
          <w:ilvl w:val="0"/>
          <w:numId w:val="7"/>
        </w:numPr>
        <w:tabs>
          <w:tab w:val="left" w:pos="1985"/>
        </w:tabs>
        <w:ind w:hanging="283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курсах.</w:t>
      </w:r>
    </w:p>
    <w:p w:rsidR="007A26DE" w:rsidRDefault="007A26DE">
      <w:pPr>
        <w:pStyle w:val="a3"/>
        <w:spacing w:before="206"/>
      </w:pPr>
    </w:p>
    <w:p w:rsidR="007A26DE" w:rsidRDefault="003A26C9">
      <w:pPr>
        <w:pStyle w:val="1"/>
        <w:spacing w:line="274" w:lineRule="exact"/>
      </w:pPr>
      <w:r>
        <w:t>По</w:t>
      </w:r>
      <w:r>
        <w:rPr>
          <w:spacing w:val="-5"/>
        </w:rPr>
        <w:t xml:space="preserve"> </w:t>
      </w:r>
      <w:r>
        <w:t>информационному</w:t>
      </w:r>
      <w:r>
        <w:rPr>
          <w:spacing w:val="-4"/>
        </w:rPr>
        <w:t xml:space="preserve"> </w:t>
      </w:r>
      <w:r>
        <w:rPr>
          <w:spacing w:val="-2"/>
        </w:rPr>
        <w:t>обеспечению:</w:t>
      </w:r>
    </w:p>
    <w:p w:rsidR="007A26DE" w:rsidRDefault="003A26C9">
      <w:pPr>
        <w:pStyle w:val="a5"/>
        <w:numPr>
          <w:ilvl w:val="0"/>
          <w:numId w:val="6"/>
        </w:numPr>
        <w:tabs>
          <w:tab w:val="left" w:pos="2059"/>
        </w:tabs>
        <w:ind w:right="708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7A26DE" w:rsidRDefault="003A26C9">
      <w:pPr>
        <w:pStyle w:val="a5"/>
        <w:numPr>
          <w:ilvl w:val="0"/>
          <w:numId w:val="6"/>
        </w:numPr>
        <w:tabs>
          <w:tab w:val="left" w:pos="2054"/>
        </w:tabs>
        <w:ind w:left="2054" w:hanging="352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учреждения.</w:t>
      </w:r>
    </w:p>
    <w:p w:rsidR="007A26DE" w:rsidRDefault="003A26C9">
      <w:pPr>
        <w:pStyle w:val="a5"/>
        <w:numPr>
          <w:ilvl w:val="0"/>
          <w:numId w:val="6"/>
        </w:numPr>
        <w:tabs>
          <w:tab w:val="left" w:pos="2054"/>
        </w:tabs>
        <w:ind w:left="2054" w:hanging="352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журнале.</w:t>
      </w:r>
    </w:p>
    <w:p w:rsidR="007A26DE" w:rsidRDefault="003A26C9">
      <w:pPr>
        <w:pStyle w:val="1"/>
        <w:spacing w:before="238"/>
        <w:rPr>
          <w:b w:val="0"/>
        </w:rPr>
      </w:pPr>
      <w:r>
        <w:t>По</w:t>
      </w:r>
      <w:r>
        <w:rPr>
          <w:spacing w:val="-3"/>
        </w:rPr>
        <w:t xml:space="preserve"> </w:t>
      </w:r>
      <w:r>
        <w:t>финансовому</w:t>
      </w:r>
      <w:r>
        <w:rPr>
          <w:spacing w:val="-2"/>
        </w:rPr>
        <w:t xml:space="preserve"> обеспечению</w:t>
      </w:r>
      <w:r>
        <w:rPr>
          <w:b w:val="0"/>
          <w:spacing w:val="-2"/>
        </w:rPr>
        <w:t>:</w:t>
      </w:r>
    </w:p>
    <w:p w:rsidR="007A26DE" w:rsidRDefault="003A26C9">
      <w:pPr>
        <w:pStyle w:val="a5"/>
        <w:numPr>
          <w:ilvl w:val="0"/>
          <w:numId w:val="5"/>
        </w:numPr>
        <w:tabs>
          <w:tab w:val="left" w:pos="2033"/>
        </w:tabs>
        <w:ind w:hanging="33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учреждения.</w:t>
      </w:r>
    </w:p>
    <w:p w:rsidR="007A26DE" w:rsidRDefault="003A26C9">
      <w:pPr>
        <w:pStyle w:val="a5"/>
        <w:numPr>
          <w:ilvl w:val="0"/>
          <w:numId w:val="5"/>
        </w:numPr>
        <w:tabs>
          <w:tab w:val="left" w:pos="2054"/>
        </w:tabs>
        <w:ind w:left="2054" w:hanging="352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</w:t>
      </w:r>
      <w:proofErr w:type="gramEnd"/>
      <w:r>
        <w:rPr>
          <w:spacing w:val="-2"/>
          <w:sz w:val="24"/>
        </w:rPr>
        <w:t>.</w:t>
      </w:r>
    </w:p>
    <w:p w:rsidR="007A26DE" w:rsidRDefault="003A26C9">
      <w:pPr>
        <w:pStyle w:val="1"/>
        <w:spacing w:before="245"/>
      </w:pPr>
      <w:r>
        <w:t>По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обеспечению:</w:t>
      </w:r>
    </w:p>
    <w:p w:rsidR="007A26DE" w:rsidRDefault="007A26DE">
      <w:pPr>
        <w:pStyle w:val="1"/>
        <w:sectPr w:rsidR="007A26DE">
          <w:pgSz w:w="11910" w:h="16840"/>
          <w:pgMar w:top="1040" w:right="141" w:bottom="280" w:left="0" w:header="720" w:footer="720" w:gutter="0"/>
          <w:cols w:space="720"/>
        </w:sectPr>
      </w:pPr>
    </w:p>
    <w:p w:rsidR="007A26DE" w:rsidRDefault="003A26C9">
      <w:pPr>
        <w:pStyle w:val="a5"/>
        <w:numPr>
          <w:ilvl w:val="0"/>
          <w:numId w:val="4"/>
        </w:numPr>
        <w:tabs>
          <w:tab w:val="left" w:pos="2033"/>
        </w:tabs>
        <w:spacing w:before="66"/>
        <w:ind w:hanging="331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кабинете.</w:t>
      </w:r>
    </w:p>
    <w:p w:rsidR="007A26DE" w:rsidRDefault="003A26C9">
      <w:pPr>
        <w:pStyle w:val="a5"/>
        <w:numPr>
          <w:ilvl w:val="0"/>
          <w:numId w:val="4"/>
        </w:numPr>
        <w:tabs>
          <w:tab w:val="left" w:pos="2054"/>
        </w:tabs>
        <w:ind w:left="2054" w:hanging="352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библиотеке.</w:t>
      </w:r>
    </w:p>
    <w:p w:rsidR="007A26DE" w:rsidRDefault="003A26C9">
      <w:pPr>
        <w:pStyle w:val="1"/>
        <w:spacing w:before="245" w:line="274" w:lineRule="exact"/>
      </w:pPr>
      <w:r>
        <w:t>По</w:t>
      </w:r>
      <w:r>
        <w:rPr>
          <w:spacing w:val="-3"/>
        </w:rPr>
        <w:t xml:space="preserve"> </w:t>
      </w:r>
      <w:r>
        <w:t>научно-методическому</w:t>
      </w:r>
      <w:r>
        <w:rPr>
          <w:spacing w:val="-2"/>
        </w:rPr>
        <w:t xml:space="preserve"> обеспечению:</w:t>
      </w:r>
    </w:p>
    <w:p w:rsidR="007A26DE" w:rsidRDefault="003A26C9">
      <w:pPr>
        <w:pStyle w:val="a3"/>
        <w:ind w:left="1702" w:right="4947"/>
      </w:pPr>
      <w:r>
        <w:t>Положение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портфолио</w:t>
      </w:r>
      <w:r>
        <w:rPr>
          <w:spacing w:val="-11"/>
        </w:rPr>
        <w:t xml:space="preserve"> </w:t>
      </w:r>
      <w:r>
        <w:t xml:space="preserve">обучающихся </w:t>
      </w:r>
      <w:proofErr w:type="gramStart"/>
      <w:r>
        <w:t>Положение</w:t>
      </w:r>
      <w:proofErr w:type="gramEnd"/>
      <w:r>
        <w:t xml:space="preserve"> о рабочей программе</w:t>
      </w:r>
    </w:p>
    <w:p w:rsidR="007A26DE" w:rsidRDefault="003A26C9">
      <w:pPr>
        <w:pStyle w:val="a3"/>
        <w:ind w:left="1702"/>
      </w:pPr>
      <w:r>
        <w:t xml:space="preserve">Положение о </w:t>
      </w:r>
      <w:proofErr w:type="spellStart"/>
      <w:r>
        <w:t>внутришкольном</w:t>
      </w:r>
      <w:proofErr w:type="spellEnd"/>
      <w:r>
        <w:t xml:space="preserve"> мониторинге </w:t>
      </w:r>
      <w:proofErr w:type="spellStart"/>
      <w:r>
        <w:t>предпрофильной</w:t>
      </w:r>
      <w:proofErr w:type="spellEnd"/>
      <w:r>
        <w:t xml:space="preserve"> подготовки и профильного </w:t>
      </w:r>
      <w:r>
        <w:rPr>
          <w:spacing w:val="-2"/>
        </w:rPr>
        <w:t>обучения</w:t>
      </w:r>
    </w:p>
    <w:p w:rsidR="007A26DE" w:rsidRDefault="007A26DE">
      <w:pPr>
        <w:pStyle w:val="a3"/>
        <w:spacing w:before="3"/>
      </w:pPr>
    </w:p>
    <w:p w:rsidR="007A26DE" w:rsidRDefault="003A26C9">
      <w:pPr>
        <w:pStyle w:val="1"/>
        <w:spacing w:line="274" w:lineRule="exact"/>
        <w:jc w:val="both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обеспечение:</w:t>
      </w:r>
    </w:p>
    <w:p w:rsidR="007A26DE" w:rsidRDefault="003A26C9">
      <w:pPr>
        <w:pStyle w:val="a3"/>
        <w:ind w:left="1843" w:right="908" w:firstLine="741"/>
        <w:jc w:val="both"/>
      </w:pPr>
      <w:r>
        <w:t xml:space="preserve">Все педагоги школы, которым предстоит в этом учебном году осуществлять профильное обучение и </w:t>
      </w:r>
      <w:proofErr w:type="spellStart"/>
      <w:r>
        <w:t>предпрофильную</w:t>
      </w:r>
      <w:proofErr w:type="spellEnd"/>
      <w:r>
        <w:t xml:space="preserve"> подготовку, имеют базовое профессиональное образование и необходимую квалификацию, способны к инновационной профессиональной деятельности, обладают необходимым уровнем методологической культуры и сформированной готовностью к непрерывному образованию в течение всей жизни. Педагоги компетентны в осуществлении обучения и воспитания школьников, использовании современных образовательных, в том числе </w:t>
      </w:r>
      <w:proofErr w:type="spellStart"/>
      <w:r>
        <w:t>информационнокоммуникационных</w:t>
      </w:r>
      <w:proofErr w:type="spellEnd"/>
      <w:r>
        <w:t xml:space="preserve"> технологий обучения, способны эффективно применять </w:t>
      </w:r>
      <w:proofErr w:type="spellStart"/>
      <w:r>
        <w:t>учебнометодические</w:t>
      </w:r>
      <w:proofErr w:type="spellEnd"/>
      <w:r>
        <w:t>, информационные и иные ресурсы реализации основной образовательной программы основного и среднего общего образования, постоянно развиваются в профессиональном отношении.</w:t>
      </w:r>
    </w:p>
    <w:p w:rsidR="007A26DE" w:rsidRDefault="003A26C9">
      <w:pPr>
        <w:pStyle w:val="a3"/>
        <w:ind w:left="1702" w:right="703" w:firstLine="299"/>
        <w:jc w:val="both"/>
      </w:pPr>
      <w:r>
        <w:t xml:space="preserve">Школа укомплектована педагогическими кадрами для организации профильного обучения и </w:t>
      </w:r>
      <w:proofErr w:type="spellStart"/>
      <w:r>
        <w:t>предпрофильной</w:t>
      </w:r>
      <w:proofErr w:type="spellEnd"/>
      <w:r>
        <w:t xml:space="preserve"> подготовки на 100%.</w:t>
      </w:r>
    </w:p>
    <w:p w:rsidR="007A26DE" w:rsidRDefault="007A26DE">
      <w:pPr>
        <w:pStyle w:val="a3"/>
        <w:spacing w:before="3"/>
      </w:pPr>
    </w:p>
    <w:p w:rsidR="007A26DE" w:rsidRDefault="003A26C9">
      <w:pPr>
        <w:pStyle w:val="1"/>
      </w:pPr>
      <w: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обеспечение:</w:t>
      </w:r>
    </w:p>
    <w:p w:rsidR="007A26DE" w:rsidRDefault="003A26C9">
      <w:pPr>
        <w:pStyle w:val="a3"/>
        <w:spacing w:before="271"/>
        <w:ind w:left="1702" w:right="712" w:firstLine="139"/>
        <w:jc w:val="both"/>
      </w:pPr>
      <w:r>
        <w:t>Школа располагает материальной и информационной базой, соответствующей санитарно-эпидемиологическим и противопожарным правилам и нормам.</w:t>
      </w:r>
    </w:p>
    <w:p w:rsidR="007A26DE" w:rsidRDefault="003A26C9">
      <w:pPr>
        <w:pStyle w:val="a3"/>
        <w:ind w:left="1702"/>
        <w:jc w:val="both"/>
      </w:pPr>
      <w:r>
        <w:t>Обеспечено</w:t>
      </w:r>
      <w:r>
        <w:rPr>
          <w:spacing w:val="-6"/>
        </w:rPr>
        <w:t xml:space="preserve"> </w:t>
      </w:r>
      <w:r>
        <w:rPr>
          <w:spacing w:val="-2"/>
        </w:rPr>
        <w:t>соблюдение: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2"/>
        </w:tabs>
        <w:spacing w:before="2"/>
        <w:ind w:right="702"/>
        <w:jc w:val="both"/>
        <w:rPr>
          <w:sz w:val="24"/>
        </w:rPr>
      </w:pPr>
      <w:r>
        <w:rPr>
          <w:sz w:val="24"/>
        </w:rPr>
        <w:t>санитарно-гигиенических норм образовательного процесса в соответствии с требованиями к условиям и организации обучения в общеобразовательных 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(Санитарно-эпидемиологические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2.4.2.2821-10), требований к водоснабжению, канализации, освещению, воздушно-тепловому </w:t>
      </w:r>
      <w:r>
        <w:rPr>
          <w:spacing w:val="-2"/>
          <w:sz w:val="24"/>
        </w:rPr>
        <w:t>режиму;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электробезопасности;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before="2" w:line="293" w:lineRule="exact"/>
        <w:ind w:left="2421" w:hanging="359"/>
        <w:rPr>
          <w:sz w:val="24"/>
        </w:rPr>
      </w:pP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2" w:lineRule="exact"/>
        <w:ind w:left="2421" w:hanging="359"/>
        <w:rPr>
          <w:sz w:val="24"/>
        </w:rPr>
      </w:pPr>
      <w:r>
        <w:rPr>
          <w:sz w:val="24"/>
        </w:rPr>
        <w:t>своевременных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ремонта.</w:t>
      </w:r>
    </w:p>
    <w:p w:rsidR="007A26DE" w:rsidRDefault="003A26C9">
      <w:pPr>
        <w:pStyle w:val="a3"/>
        <w:ind w:left="1702" w:right="707"/>
        <w:jc w:val="both"/>
      </w:pPr>
      <w:r>
        <w:t>Соответствие материально-технической базы действующим санитарным и противопожарным нормам, нормам охраны труда работников образовательного учреждения 100%.</w:t>
      </w:r>
    </w:p>
    <w:p w:rsidR="007A26DE" w:rsidRDefault="003A26C9">
      <w:pPr>
        <w:pStyle w:val="a3"/>
        <w:ind w:left="1702" w:right="712"/>
        <w:jc w:val="both"/>
      </w:pPr>
      <w:r>
        <w:t>Доступ ОУ к электронным образовательным ресурсам (ЭОР), размещенным в федеральных и региональных базах данных имеется.</w:t>
      </w:r>
    </w:p>
    <w:p w:rsidR="007A26DE" w:rsidRDefault="003A26C9">
      <w:pPr>
        <w:pStyle w:val="a3"/>
        <w:ind w:left="1702" w:right="708"/>
        <w:jc w:val="both"/>
      </w:pPr>
      <w:r>
        <w:t>Обеспечение контролируемого доступа участников образовательного процесса к информационным образовательным ресурсам в сети Интернет имеется.</w:t>
      </w:r>
    </w:p>
    <w:p w:rsidR="007A26DE" w:rsidRDefault="003A26C9">
      <w:pPr>
        <w:pStyle w:val="a3"/>
        <w:ind w:left="1702" w:right="710"/>
        <w:jc w:val="both"/>
      </w:pPr>
      <w:r>
        <w:t xml:space="preserve">Обеспеченность аудиторным фондом, позволяющим осуществлять профильное обучение </w:t>
      </w:r>
      <w:r>
        <w:rPr>
          <w:spacing w:val="-2"/>
        </w:rPr>
        <w:t>100%.</w:t>
      </w:r>
    </w:p>
    <w:p w:rsidR="007A26DE" w:rsidRDefault="003A26C9">
      <w:pPr>
        <w:pStyle w:val="a3"/>
        <w:ind w:left="1702" w:right="705"/>
        <w:jc w:val="both"/>
      </w:pPr>
      <w:r>
        <w:t>Библиотека общая для всей школы, в помещении которой выделяют зоны: читательские места, информационный пункт (выдача и прием литературы, места для работы с каталогом, фонды скрытого доступа, фонды закрытого хранения) соответствует. Современно оборудованные, подключенные к сети Интернет, автоматизированные рабочие</w:t>
      </w:r>
      <w:r>
        <w:rPr>
          <w:spacing w:val="-1"/>
        </w:rPr>
        <w:t xml:space="preserve"> </w:t>
      </w:r>
      <w:r>
        <w:t>места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единого</w:t>
      </w:r>
      <w:r>
        <w:rPr>
          <w:spacing w:val="-1"/>
        </w:rPr>
        <w:t xml:space="preserve"> </w:t>
      </w:r>
      <w:r>
        <w:t>информационного поля имеются.</w:t>
      </w:r>
    </w:p>
    <w:p w:rsidR="007A26DE" w:rsidRDefault="007A26DE">
      <w:pPr>
        <w:pStyle w:val="a3"/>
        <w:jc w:val="both"/>
        <w:sectPr w:rsidR="007A26DE">
          <w:pgSz w:w="11910" w:h="16840"/>
          <w:pgMar w:top="1040" w:right="141" w:bottom="280" w:left="0" w:header="720" w:footer="720" w:gutter="0"/>
          <w:cols w:space="720"/>
        </w:sectPr>
      </w:pPr>
    </w:p>
    <w:p w:rsidR="007A26DE" w:rsidRDefault="003A26C9">
      <w:pPr>
        <w:pStyle w:val="a3"/>
        <w:spacing w:before="66"/>
        <w:ind w:left="1702" w:right="710"/>
        <w:jc w:val="both"/>
      </w:pPr>
      <w:r>
        <w:lastRenderedPageBreak/>
        <w:t>Обеспеченность информационными ресурсами по сопровождению образовательного процесса; наличие цифровых образовательных ресурсов (ЦОР) и их методического сопровождения, используемого в ОУ 100%</w:t>
      </w:r>
    </w:p>
    <w:p w:rsidR="007A26DE" w:rsidRDefault="003A26C9">
      <w:pPr>
        <w:pStyle w:val="a3"/>
        <w:spacing w:before="1"/>
        <w:ind w:left="1702" w:right="710"/>
        <w:jc w:val="both"/>
      </w:pPr>
      <w:r>
        <w:t>Доступ к печатным и электронным образовательным ресурсам (ЭОР) имеется. Оснащенность библиотеки ОУ, ее укомплектованность печатными образовательными ресурсами и ЭОР по всем (большинству) учебным предметам достаточная.</w:t>
      </w:r>
    </w:p>
    <w:p w:rsidR="007A26DE" w:rsidRDefault="003A26C9">
      <w:pPr>
        <w:pStyle w:val="a3"/>
        <w:ind w:left="1702"/>
        <w:jc w:val="both"/>
      </w:pPr>
      <w:r>
        <w:t>Информационно-методическое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:rsidR="007A26DE" w:rsidRDefault="003A26C9">
      <w:pPr>
        <w:pStyle w:val="a3"/>
        <w:ind w:left="1702" w:right="706"/>
        <w:jc w:val="both"/>
      </w:pPr>
      <w:r>
        <w:t>Обеспечивается современной информационно-образовательной средой (ИОС): совокупностью технологических средств (компьютеры, базы данных, коммуникационные каналы, программные продукты), культурными и организационными формами информационного взаимодействия, компетентностью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наличием служб поддержки применения ИКТ.</w:t>
      </w:r>
    </w:p>
    <w:p w:rsidR="007A26DE" w:rsidRDefault="003A26C9">
      <w:pPr>
        <w:pStyle w:val="1"/>
        <w:spacing w:before="206" w:line="275" w:lineRule="exact"/>
      </w:pPr>
      <w:r>
        <w:t>ИКТ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rPr>
          <w:spacing w:val="-4"/>
        </w:rPr>
        <w:t>ИКТ: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2" w:lineRule="exact"/>
        <w:ind w:left="2421" w:hanging="3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деятельности;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A26DE" w:rsidRDefault="003A26C9">
      <w:pPr>
        <w:pStyle w:val="a5"/>
        <w:numPr>
          <w:ilvl w:val="0"/>
          <w:numId w:val="3"/>
        </w:numPr>
        <w:tabs>
          <w:tab w:val="left" w:pos="2421"/>
        </w:tabs>
        <w:spacing w:line="293" w:lineRule="exact"/>
        <w:ind w:left="2421" w:hanging="35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A26DE" w:rsidRDefault="007A26DE">
      <w:pPr>
        <w:pStyle w:val="a3"/>
        <w:spacing w:before="4"/>
      </w:pPr>
    </w:p>
    <w:p w:rsidR="007A26DE" w:rsidRDefault="003A26C9">
      <w:pPr>
        <w:ind w:left="1702"/>
        <w:jc w:val="both"/>
        <w:rPr>
          <w:b/>
          <w:sz w:val="24"/>
        </w:rPr>
      </w:pPr>
      <w:r>
        <w:rPr>
          <w:b/>
          <w:sz w:val="24"/>
        </w:rPr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плана:</w:t>
      </w:r>
    </w:p>
    <w:p w:rsidR="007A26DE" w:rsidRDefault="007A26DE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553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6" w:lineRule="exact"/>
              <w:ind w:left="9" w:right="10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4"/>
                <w:sz w:val="24"/>
              </w:rPr>
              <w:t>п</w:t>
            </w:r>
            <w:proofErr w:type="gramEnd"/>
            <w:r>
              <w:rPr>
                <w:b/>
                <w:i/>
                <w:spacing w:val="-4"/>
                <w:sz w:val="24"/>
              </w:rPr>
              <w:t>/п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5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5" w:lineRule="exact"/>
              <w:ind w:left="63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5" w:lineRule="exact"/>
              <w:ind w:left="20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A26DE">
        <w:trPr>
          <w:trHeight w:val="335"/>
        </w:trPr>
        <w:tc>
          <w:tcPr>
            <w:tcW w:w="9949" w:type="dxa"/>
            <w:gridSpan w:val="4"/>
          </w:tcPr>
          <w:p w:rsidR="007A26DE" w:rsidRDefault="003A26C9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Информационно-аналитическая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A26DE">
        <w:trPr>
          <w:trHeight w:val="1932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 предпрофессиональной направленности в </w:t>
            </w:r>
            <w:r w:rsidRPr="003A26C9">
              <w:rPr>
                <w:rFonts w:eastAsia="Calibri"/>
                <w:sz w:val="24"/>
              </w:rPr>
              <w:t>МКОУ «</w:t>
            </w:r>
            <w:proofErr w:type="spellStart"/>
            <w:r w:rsidRPr="003A26C9">
              <w:rPr>
                <w:rFonts w:eastAsia="Calibri"/>
                <w:sz w:val="24"/>
              </w:rPr>
              <w:t>Пас</w:t>
            </w:r>
            <w:r>
              <w:rPr>
                <w:rFonts w:eastAsia="Calibri"/>
                <w:sz w:val="24"/>
              </w:rPr>
              <w:t>партинская</w:t>
            </w:r>
            <w:proofErr w:type="spellEnd"/>
            <w:r>
              <w:rPr>
                <w:rFonts w:eastAsia="Calibri"/>
                <w:sz w:val="24"/>
              </w:rPr>
              <w:t xml:space="preserve"> СОШ им. А.Г. </w:t>
            </w:r>
            <w:proofErr w:type="spellStart"/>
            <w:r>
              <w:rPr>
                <w:rFonts w:eastAsia="Calibri"/>
                <w:sz w:val="24"/>
              </w:rPr>
              <w:t>Калкина</w:t>
            </w:r>
            <w:proofErr w:type="spellEnd"/>
            <w:r>
              <w:rPr>
                <w:rFonts w:eastAsia="Calibri"/>
                <w:sz w:val="24"/>
              </w:rPr>
              <w:t xml:space="preserve">» </w:t>
            </w:r>
            <w:r>
              <w:rPr>
                <w:sz w:val="24"/>
              </w:rPr>
              <w:t>в 2024-2025 учебном году.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аттестации по предметам </w:t>
            </w:r>
            <w:proofErr w:type="gramStart"/>
            <w:r>
              <w:rPr>
                <w:sz w:val="24"/>
              </w:rPr>
              <w:t>профильного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Анализ трудоустройства и поступления в 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Анализ анкетирования обучающихся, формирование групп обучающихся элективных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расписания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 по выбору в 2025-2026 уч. г.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A26DE">
        <w:trPr>
          <w:trHeight w:val="828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пойти </w:t>
            </w:r>
            <w:r>
              <w:rPr>
                <w:spacing w:val="-2"/>
                <w:sz w:val="24"/>
              </w:rPr>
              <w:t>учиться?»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7A26DE">
        <w:trPr>
          <w:trHeight w:val="830"/>
        </w:trPr>
        <w:tc>
          <w:tcPr>
            <w:tcW w:w="461" w:type="dxa"/>
            <w:tcBorders>
              <w:bottom w:val="nil"/>
            </w:tcBorders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7" w:type="dxa"/>
            <w:tcBorders>
              <w:bottom w:val="nil"/>
            </w:tcBorders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ссузах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«Ярмарка профессий»</w:t>
            </w:r>
          </w:p>
        </w:tc>
        <w:tc>
          <w:tcPr>
            <w:tcW w:w="1938" w:type="dxa"/>
            <w:tcBorders>
              <w:bottom w:val="nil"/>
            </w:tcBorders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  <w:tcBorders>
              <w:bottom w:val="nil"/>
            </w:tcBorders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</w:tbl>
    <w:p w:rsidR="007A26DE" w:rsidRDefault="007A26DE">
      <w:pPr>
        <w:pStyle w:val="TableParagraph"/>
        <w:spacing w:line="264" w:lineRule="exact"/>
        <w:rPr>
          <w:sz w:val="24"/>
        </w:rPr>
        <w:sectPr w:rsidR="007A26DE">
          <w:pgSz w:w="11910" w:h="16840"/>
          <w:pgMar w:top="1040" w:right="141" w:bottom="946" w:left="0" w:header="720" w:footer="720" w:gutter="0"/>
          <w:cols w:space="720"/>
        </w:sect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1106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классов, их родителей с целью организации</w:t>
            </w:r>
          </w:p>
          <w:p w:rsidR="007A26DE" w:rsidRDefault="003A26C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1060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сетевого взаимодействия для ПП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ОГЭ, ЕГЭ, результат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275"/>
        </w:trPr>
        <w:tc>
          <w:tcPr>
            <w:tcW w:w="5788" w:type="dxa"/>
            <w:gridSpan w:val="2"/>
          </w:tcPr>
          <w:p w:rsidR="007A26DE" w:rsidRDefault="003A26C9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38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23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Внутренняя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экпертиза</w:t>
            </w:r>
            <w:proofErr w:type="spellEnd"/>
            <w:r>
              <w:rPr>
                <w:sz w:val="24"/>
              </w:rPr>
              <w:t xml:space="preserve"> рабочих программ 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38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Ознакомление родителей учащихся 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ходом реализации профильного обучения</w:t>
            </w:r>
          </w:p>
          <w:p w:rsidR="007A26DE" w:rsidRDefault="003A26C9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A26DE">
        <w:trPr>
          <w:trHeight w:val="83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 на новый учебный год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07" w:right="62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 библиотекой, учителя-</w:t>
            </w:r>
          </w:p>
          <w:p w:rsidR="007A26DE" w:rsidRDefault="003A26C9">
            <w:pPr>
              <w:pStyle w:val="TableParagraph"/>
              <w:spacing w:line="240" w:lineRule="auto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руководители</w:t>
            </w:r>
          </w:p>
          <w:p w:rsidR="007A26DE" w:rsidRDefault="003A26C9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  <w:tr w:rsidR="007A26DE">
        <w:trPr>
          <w:trHeight w:val="551"/>
        </w:trPr>
        <w:tc>
          <w:tcPr>
            <w:tcW w:w="9949" w:type="dxa"/>
            <w:gridSpan w:val="4"/>
          </w:tcPr>
          <w:p w:rsidR="007A26DE" w:rsidRDefault="003A26C9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A26DE" w:rsidRDefault="003A26C9">
            <w:pPr>
              <w:pStyle w:val="TableParagraph"/>
              <w:spacing w:line="259" w:lineRule="exact"/>
              <w:ind w:left="7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предпрофильной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 регионального, муниципального, школьного уровней,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регламентирующих организацию профильного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 ФГОС НОО, ООО, СОО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21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предпрофессиональной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21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A26DE">
        <w:trPr>
          <w:trHeight w:val="1754"/>
        </w:trPr>
        <w:tc>
          <w:tcPr>
            <w:tcW w:w="461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:rsidR="007A26DE" w:rsidRDefault="003A26C9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40" w:lineRule="auto"/>
              <w:ind w:right="575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программных </w:t>
            </w:r>
            <w:r>
              <w:rPr>
                <w:spacing w:val="-2"/>
                <w:sz w:val="24"/>
              </w:rPr>
              <w:t>средств;</w:t>
            </w:r>
          </w:p>
          <w:p w:rsidR="007A26DE" w:rsidRDefault="003A26C9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40" w:lineRule="auto"/>
              <w:ind w:left="389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 xml:space="preserve">В течение года, по мере </w:t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3" w:lineRule="auto"/>
              <w:ind w:left="221" w:right="4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7A26DE" w:rsidRDefault="007A26DE">
      <w:pPr>
        <w:pStyle w:val="TableParagraph"/>
        <w:spacing w:line="273" w:lineRule="auto"/>
        <w:rPr>
          <w:sz w:val="24"/>
        </w:rPr>
        <w:sectPr w:rsidR="007A26DE">
          <w:type w:val="continuous"/>
          <w:pgSz w:w="11910" w:h="16840"/>
          <w:pgMar w:top="1100" w:right="141" w:bottom="1015" w:left="0" w:header="720" w:footer="720" w:gutter="0"/>
          <w:cols w:space="720"/>
        </w:sect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1934"/>
        </w:trPr>
        <w:tc>
          <w:tcPr>
            <w:tcW w:w="461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фонда. </w:t>
            </w:r>
            <w:r>
              <w:rPr>
                <w:spacing w:val="-2"/>
                <w:sz w:val="24"/>
              </w:rPr>
              <w:t>Приобретение:</w:t>
            </w:r>
          </w:p>
          <w:p w:rsidR="007A26DE" w:rsidRDefault="003A26C9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40" w:lineRule="auto"/>
              <w:ind w:left="389" w:hanging="138"/>
              <w:rPr>
                <w:sz w:val="24"/>
              </w:rPr>
            </w:pPr>
            <w:r>
              <w:rPr>
                <w:sz w:val="24"/>
              </w:rPr>
              <w:t>профильных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учебников;</w:t>
            </w:r>
          </w:p>
          <w:p w:rsidR="007A26DE" w:rsidRDefault="003A26C9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40" w:lineRule="auto"/>
              <w:ind w:right="1391" w:firstLine="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элективных курсов;</w:t>
            </w:r>
          </w:p>
          <w:p w:rsidR="007A26DE" w:rsidRDefault="003A26C9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0" w:lineRule="atLeast"/>
              <w:ind w:right="243" w:firstLine="0"/>
              <w:rPr>
                <w:sz w:val="24"/>
              </w:rPr>
            </w:pPr>
            <w:r>
              <w:rPr>
                <w:sz w:val="24"/>
              </w:rPr>
              <w:t>научно-популярной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профилям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 xml:space="preserve">В течение года, по мере </w:t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A26DE">
        <w:trPr>
          <w:trHeight w:val="551"/>
        </w:trPr>
        <w:tc>
          <w:tcPr>
            <w:tcW w:w="9949" w:type="dxa"/>
            <w:gridSpan w:val="4"/>
          </w:tcPr>
          <w:p w:rsidR="007A26DE" w:rsidRDefault="003A26C9">
            <w:pPr>
              <w:pStyle w:val="TableParagraph"/>
              <w:spacing w:line="276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предпрофильной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профильного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A26DE">
        <w:trPr>
          <w:trHeight w:val="477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A26DE">
        <w:trPr>
          <w:trHeight w:val="110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профильному обучению предпрофессиональной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828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предпрофессиональной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103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Составление рабочих программ по профильным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5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педагоги-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курсов, 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учебного</w:t>
            </w:r>
          </w:p>
          <w:p w:rsidR="007A26DE" w:rsidRDefault="003A26C9">
            <w:pPr>
              <w:pStyle w:val="TableParagraph"/>
              <w:spacing w:line="270" w:lineRule="atLeast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 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стенде расписания в школе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104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внеурочной деятельности по выбору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A26DE" w:rsidRDefault="003A26C9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отборе и оформлении материалов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старшеклассника»;</w:t>
            </w:r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10- 11-м классе»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 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7A26DE">
        <w:trPr>
          <w:trHeight w:val="110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  <w:p w:rsidR="007A26DE" w:rsidRDefault="003A26C9">
            <w:pPr>
              <w:pStyle w:val="TableParagraph"/>
              <w:spacing w:line="270" w:lineRule="atLeast"/>
              <w:ind w:right="56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z w:val="24"/>
              </w:rPr>
              <w:t xml:space="preserve"> и профильного обучения предпрофессиональной 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552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4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оказанию психолого-педагогической поддержки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проектировании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продолжения обучения в профильных классах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4"/>
                <w:sz w:val="24"/>
              </w:rPr>
              <w:t>май,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7A26DE" w:rsidRDefault="007A26DE">
      <w:pPr>
        <w:pStyle w:val="TableParagraph"/>
        <w:rPr>
          <w:sz w:val="24"/>
        </w:rPr>
        <w:sectPr w:rsidR="007A26DE">
          <w:type w:val="continuous"/>
          <w:pgSz w:w="11910" w:h="16840"/>
          <w:pgMar w:top="1100" w:right="141" w:bottom="1461" w:left="0" w:header="720" w:footer="720" w:gutter="0"/>
          <w:cols w:space="720"/>
        </w:sect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83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профильного обучения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</w:t>
            </w:r>
            <w:proofErr w:type="spellStart"/>
            <w:r>
              <w:rPr>
                <w:spacing w:val="-2"/>
                <w:sz w:val="24"/>
              </w:rPr>
              <w:t>бибилиотекой</w:t>
            </w:r>
            <w:proofErr w:type="spellEnd"/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портфолио обучающихся 8-11 классов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70" w:lineRule="atLeast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педагог-психолог, классные руководители</w:t>
            </w:r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наиболее ценного опыта проведения </w:t>
            </w:r>
            <w:r>
              <w:rPr>
                <w:spacing w:val="-2"/>
                <w:sz w:val="24"/>
              </w:rPr>
              <w:t>профильного</w:t>
            </w:r>
          </w:p>
          <w:p w:rsidR="007A26DE" w:rsidRDefault="003A26C9">
            <w:pPr>
              <w:pStyle w:val="TableParagraph"/>
              <w:spacing w:line="270" w:lineRule="atLeast"/>
              <w:ind w:right="163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488" w:type="dxa"/>
            <w:gridSpan w:val="3"/>
          </w:tcPr>
          <w:p w:rsidR="007A26DE" w:rsidRDefault="003A26C9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конкурсов</w:t>
            </w:r>
          </w:p>
        </w:tc>
      </w:tr>
      <w:tr w:rsidR="007A26DE">
        <w:trPr>
          <w:trHeight w:val="1380"/>
        </w:trPr>
        <w:tc>
          <w:tcPr>
            <w:tcW w:w="461" w:type="dxa"/>
          </w:tcPr>
          <w:p w:rsidR="007A26DE" w:rsidRDefault="003A26C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«Индивидуальное сопровождение профильного обучения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направленности,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и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««Портфолио»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отборе и оформлении материалов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старшеклассника»;</w:t>
            </w:r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10- 11-м классе»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6" w:lineRule="auto"/>
              <w:ind w:left="174" w:right="6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 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4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before="10" w:line="216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7A26DE">
        <w:trPr>
          <w:trHeight w:val="554"/>
        </w:trPr>
        <w:tc>
          <w:tcPr>
            <w:tcW w:w="461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6" w:lineRule="exact"/>
              <w:ind w:left="0" w:right="1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9488" w:type="dxa"/>
            <w:gridSpan w:val="3"/>
          </w:tcPr>
          <w:p w:rsidR="007A26DE" w:rsidRDefault="003A26C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предпрофильной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A26DE">
        <w:trPr>
          <w:trHeight w:val="1026"/>
        </w:trPr>
        <w:tc>
          <w:tcPr>
            <w:tcW w:w="461" w:type="dxa"/>
          </w:tcPr>
          <w:p w:rsidR="007A26DE" w:rsidRDefault="003A26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Совещание с учителями, ведущими элективные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поисково-творческую деятельность по разработке актуальных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предпрофессиональной</w:t>
            </w:r>
          </w:p>
          <w:p w:rsidR="007A26DE" w:rsidRDefault="003A26C9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элективных курсов)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5" w:lineRule="exact"/>
              <w:ind w:left="0" w:right="120"/>
              <w:jc w:val="right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488" w:type="dxa"/>
            <w:gridSpan w:val="3"/>
          </w:tcPr>
          <w:p w:rsidR="007A26DE" w:rsidRDefault="003A26C9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7A26DE">
        <w:trPr>
          <w:trHeight w:val="83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8-х </w:t>
            </w:r>
            <w:r>
              <w:rPr>
                <w:spacing w:val="-2"/>
                <w:sz w:val="24"/>
              </w:rPr>
              <w:t>классах</w:t>
            </w:r>
          </w:p>
          <w:p w:rsidR="007A26DE" w:rsidRDefault="003A26C9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1379"/>
        </w:trPr>
        <w:tc>
          <w:tcPr>
            <w:tcW w:w="461" w:type="dxa"/>
          </w:tcPr>
          <w:p w:rsidR="007A26DE" w:rsidRDefault="003A26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Информирование родителей учащихся (родительский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лекторий)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задачах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 и профильного обучения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7A26DE" w:rsidRDefault="007A26DE">
      <w:pPr>
        <w:pStyle w:val="TableParagraph"/>
        <w:spacing w:line="240" w:lineRule="auto"/>
        <w:rPr>
          <w:sz w:val="24"/>
        </w:rPr>
        <w:sectPr w:rsidR="007A26DE">
          <w:type w:val="continuous"/>
          <w:pgSz w:w="11910" w:h="16840"/>
          <w:pgMar w:top="1100" w:right="141" w:bottom="1593" w:left="0" w:header="720" w:footer="720" w:gutter="0"/>
          <w:cols w:space="720"/>
        </w:sect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1106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956"/>
              <w:rPr>
                <w:sz w:val="24"/>
              </w:rPr>
            </w:pPr>
            <w:r>
              <w:rPr>
                <w:sz w:val="24"/>
              </w:rPr>
              <w:t>Знакомство родителей выпускников с нормативно-правовой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7A26DE" w:rsidRDefault="003A26C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(родительский лекторий, индивидуальное консультирование,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профильных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собрания)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психологической готовности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1386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выбору дальнейшего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профиля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>классный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938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23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A26DE">
        <w:trPr>
          <w:trHeight w:val="552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spacing w:val="-4"/>
                <w:sz w:val="24"/>
              </w:rPr>
              <w:t>«Мир</w:t>
            </w:r>
          </w:p>
          <w:p w:rsidR="007A26DE" w:rsidRDefault="003A26C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7A26DE" w:rsidRDefault="003A26C9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70" w:lineRule="atLeast"/>
              <w:ind w:left="109" w:right="211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83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9-</w:t>
            </w:r>
          </w:p>
          <w:p w:rsidR="007A26DE" w:rsidRDefault="003A26C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тиклассников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довузовской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938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1386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left="109" w:right="211"/>
              <w:rPr>
                <w:sz w:val="24"/>
              </w:rPr>
            </w:pPr>
            <w:r>
              <w:rPr>
                <w:sz w:val="24"/>
              </w:rPr>
              <w:t>Посещение профессиональных учебных заведений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дверей, выставки «Ярмарка профессий»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>классный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A26DE">
        <w:trPr>
          <w:trHeight w:val="138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A26DE" w:rsidRDefault="003A26C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предпрофессиональной направленности, анкетирование по жизненному и профессиональному самоопределению</w:t>
            </w:r>
          </w:p>
          <w:p w:rsidR="007A26DE" w:rsidRDefault="003A26C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>классный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70" w:lineRule="atLeast"/>
              <w:ind w:left="109" w:right="211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 новый учебный год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  <w:p w:rsidR="007A26DE" w:rsidRDefault="003A26C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декабрь,</w:t>
            </w:r>
          </w:p>
          <w:p w:rsidR="007A26DE" w:rsidRDefault="003A26C9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Входной,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7A26DE" w:rsidRDefault="003A26C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7A26DE" w:rsidRDefault="003A26C9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0"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138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left="109" w:right="2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портфолио обучающихся 8-11 классов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>классный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7A26DE">
        <w:trPr>
          <w:trHeight w:val="1657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69" w:lineRule="exact"/>
              <w:ind w:firstLine="14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Заключительное анкетирование и анализ анкетирования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предполагаемом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выборе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 предпрофессиональной направленности в 10</w:t>
            </w:r>
          </w:p>
          <w:p w:rsidR="007A26DE" w:rsidRDefault="003A26C9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классе</w:t>
            </w:r>
            <w:proofErr w:type="gramEnd"/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37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69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 w:right="4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  <w:r>
              <w:rPr>
                <w:rFonts w:ascii="Calibri" w:hAnsi="Calibri"/>
                <w:spacing w:val="-2"/>
              </w:rPr>
              <w:t xml:space="preserve">,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</w:tbl>
    <w:p w:rsidR="007A26DE" w:rsidRDefault="007A26DE">
      <w:pPr>
        <w:pStyle w:val="TableParagraph"/>
        <w:spacing w:line="240" w:lineRule="auto"/>
        <w:rPr>
          <w:sz w:val="24"/>
        </w:rPr>
        <w:sectPr w:rsidR="007A26DE">
          <w:type w:val="continuous"/>
          <w:pgSz w:w="11910" w:h="16840"/>
          <w:pgMar w:top="1100" w:right="141" w:bottom="926" w:left="0" w:header="720" w:footer="720" w:gutter="0"/>
          <w:cols w:space="720"/>
        </w:sectPr>
      </w:pPr>
    </w:p>
    <w:tbl>
      <w:tblPr>
        <w:tblStyle w:val="TableNormal"/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27"/>
        <w:gridCol w:w="1938"/>
        <w:gridCol w:w="2223"/>
      </w:tblGrid>
      <w:tr w:rsidR="007A26DE">
        <w:trPr>
          <w:trHeight w:val="1106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обучающихся 8-11-х классов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профильному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определению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A26DE">
        <w:trPr>
          <w:trHeight w:val="551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итоговой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1938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23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 предпрофессиональной 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63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A26DE">
        <w:trPr>
          <w:trHeight w:val="2760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:rsidR="007A26DE" w:rsidRDefault="003A26C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закомплектованных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 xml:space="preserve">квалификации педагогов, работающих в </w:t>
            </w:r>
            <w:proofErr w:type="spellStart"/>
            <w:r>
              <w:rPr>
                <w:sz w:val="24"/>
              </w:rPr>
              <w:t>предпрофильном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обучении предпрофессиональной направленности; комплектование на новый год;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развитие учебно-материальной базы профильного обучения</w:t>
            </w:r>
          </w:p>
          <w:p w:rsidR="007A26DE" w:rsidRDefault="003A26C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A26DE">
        <w:trPr>
          <w:trHeight w:val="275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938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23" w:type="dxa"/>
          </w:tcPr>
          <w:p w:rsidR="007A26DE" w:rsidRDefault="007A26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Внутренняя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экпертиза</w:t>
            </w:r>
            <w:proofErr w:type="spellEnd"/>
            <w:r>
              <w:rPr>
                <w:sz w:val="24"/>
              </w:rPr>
              <w:t xml:space="preserve"> рабочих программ 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70" w:lineRule="atLeas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A26DE">
        <w:trPr>
          <w:trHeight w:val="830"/>
        </w:trPr>
        <w:tc>
          <w:tcPr>
            <w:tcW w:w="461" w:type="dxa"/>
          </w:tcPr>
          <w:p w:rsidR="007A26DE" w:rsidRDefault="003A26C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элективных</w:t>
            </w:r>
          </w:p>
          <w:p w:rsidR="007A26DE" w:rsidRDefault="003A26C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курсов,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плану ВШК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70" w:lineRule="atLeas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элективных курсов ПП и ПО, курсов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spacing w:line="240" w:lineRule="auto"/>
              <w:ind w:left="174" w:right="9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76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преподаванием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профильных предметов (промежуточные и итоговые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мониторинги)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827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Посещение занятий элективных курсов, 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70" w:lineRule="atLeas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A26DE">
        <w:trPr>
          <w:trHeight w:val="1655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регулярностью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учета пропущенных занятий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в</w:t>
            </w:r>
          </w:p>
          <w:p w:rsidR="007A26DE" w:rsidRDefault="003A26C9">
            <w:pPr>
              <w:pStyle w:val="TableParagraph"/>
              <w:spacing w:line="240" w:lineRule="auto"/>
              <w:ind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профильного обучения</w:t>
            </w:r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40" w:lineRule="auto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26DE">
        <w:trPr>
          <w:trHeight w:val="552"/>
        </w:trPr>
        <w:tc>
          <w:tcPr>
            <w:tcW w:w="461" w:type="dxa"/>
          </w:tcPr>
          <w:p w:rsidR="007A26DE" w:rsidRDefault="003A26C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27" w:type="dxa"/>
          </w:tcPr>
          <w:p w:rsidR="007A26DE" w:rsidRDefault="003A2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A26DE" w:rsidRDefault="003A26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938" w:type="dxa"/>
          </w:tcPr>
          <w:p w:rsidR="007A26DE" w:rsidRDefault="003A26C9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3" w:type="dxa"/>
          </w:tcPr>
          <w:p w:rsidR="007A26DE" w:rsidRDefault="003A26C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A26DE" w:rsidRDefault="003A26C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3A26C9" w:rsidRDefault="003A26C9"/>
    <w:sectPr w:rsidR="003A26C9">
      <w:type w:val="continuous"/>
      <w:pgSz w:w="11910" w:h="16840"/>
      <w:pgMar w:top="110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5C4"/>
    <w:multiLevelType w:val="hybridMultilevel"/>
    <w:tmpl w:val="BDCE2302"/>
    <w:lvl w:ilvl="0" w:tplc="809A13AE">
      <w:start w:val="1"/>
      <w:numFmt w:val="decimal"/>
      <w:lvlText w:val="%1."/>
      <w:lvlJc w:val="left"/>
      <w:pPr>
        <w:ind w:left="203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E85C44">
      <w:numFmt w:val="bullet"/>
      <w:lvlText w:val="•"/>
      <w:lvlJc w:val="left"/>
      <w:pPr>
        <w:ind w:left="3012" w:hanging="332"/>
      </w:pPr>
      <w:rPr>
        <w:rFonts w:hint="default"/>
        <w:lang w:val="ru-RU" w:eastAsia="en-US" w:bidi="ar-SA"/>
      </w:rPr>
    </w:lvl>
    <w:lvl w:ilvl="2" w:tplc="37C26936">
      <w:numFmt w:val="bullet"/>
      <w:lvlText w:val="•"/>
      <w:lvlJc w:val="left"/>
      <w:pPr>
        <w:ind w:left="3985" w:hanging="332"/>
      </w:pPr>
      <w:rPr>
        <w:rFonts w:hint="default"/>
        <w:lang w:val="ru-RU" w:eastAsia="en-US" w:bidi="ar-SA"/>
      </w:rPr>
    </w:lvl>
    <w:lvl w:ilvl="3" w:tplc="9F32B040">
      <w:numFmt w:val="bullet"/>
      <w:lvlText w:val="•"/>
      <w:lvlJc w:val="left"/>
      <w:pPr>
        <w:ind w:left="4957" w:hanging="332"/>
      </w:pPr>
      <w:rPr>
        <w:rFonts w:hint="default"/>
        <w:lang w:val="ru-RU" w:eastAsia="en-US" w:bidi="ar-SA"/>
      </w:rPr>
    </w:lvl>
    <w:lvl w:ilvl="4" w:tplc="12DCCD74">
      <w:numFmt w:val="bullet"/>
      <w:lvlText w:val="•"/>
      <w:lvlJc w:val="left"/>
      <w:pPr>
        <w:ind w:left="5930" w:hanging="332"/>
      </w:pPr>
      <w:rPr>
        <w:rFonts w:hint="default"/>
        <w:lang w:val="ru-RU" w:eastAsia="en-US" w:bidi="ar-SA"/>
      </w:rPr>
    </w:lvl>
    <w:lvl w:ilvl="5" w:tplc="967EDF86">
      <w:numFmt w:val="bullet"/>
      <w:lvlText w:val="•"/>
      <w:lvlJc w:val="left"/>
      <w:pPr>
        <w:ind w:left="6902" w:hanging="332"/>
      </w:pPr>
      <w:rPr>
        <w:rFonts w:hint="default"/>
        <w:lang w:val="ru-RU" w:eastAsia="en-US" w:bidi="ar-SA"/>
      </w:rPr>
    </w:lvl>
    <w:lvl w:ilvl="6" w:tplc="D468264E">
      <w:numFmt w:val="bullet"/>
      <w:lvlText w:val="•"/>
      <w:lvlJc w:val="left"/>
      <w:pPr>
        <w:ind w:left="7875" w:hanging="332"/>
      </w:pPr>
      <w:rPr>
        <w:rFonts w:hint="default"/>
        <w:lang w:val="ru-RU" w:eastAsia="en-US" w:bidi="ar-SA"/>
      </w:rPr>
    </w:lvl>
    <w:lvl w:ilvl="7" w:tplc="D66C6778">
      <w:numFmt w:val="bullet"/>
      <w:lvlText w:val="•"/>
      <w:lvlJc w:val="left"/>
      <w:pPr>
        <w:ind w:left="8847" w:hanging="332"/>
      </w:pPr>
      <w:rPr>
        <w:rFonts w:hint="default"/>
        <w:lang w:val="ru-RU" w:eastAsia="en-US" w:bidi="ar-SA"/>
      </w:rPr>
    </w:lvl>
    <w:lvl w:ilvl="8" w:tplc="CCAEA8B4">
      <w:numFmt w:val="bullet"/>
      <w:lvlText w:val="•"/>
      <w:lvlJc w:val="left"/>
      <w:pPr>
        <w:ind w:left="9820" w:hanging="332"/>
      </w:pPr>
      <w:rPr>
        <w:rFonts w:hint="default"/>
        <w:lang w:val="ru-RU" w:eastAsia="en-US" w:bidi="ar-SA"/>
      </w:rPr>
    </w:lvl>
  </w:abstractNum>
  <w:abstractNum w:abstractNumId="1">
    <w:nsid w:val="126A1E6D"/>
    <w:multiLevelType w:val="hybridMultilevel"/>
    <w:tmpl w:val="FCFE2FD8"/>
    <w:lvl w:ilvl="0" w:tplc="FE665CD6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564A16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2" w:tplc="B09C05A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3" w:tplc="E93407C6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A81498D4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5" w:tplc="A4DC316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6" w:tplc="EC9A7FF8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  <w:lvl w:ilvl="7" w:tplc="B18E0908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  <w:lvl w:ilvl="8" w:tplc="B9D4A56E">
      <w:numFmt w:val="bullet"/>
      <w:lvlText w:val="•"/>
      <w:lvlJc w:val="left"/>
      <w:pPr>
        <w:ind w:left="9896" w:hanging="360"/>
      </w:pPr>
      <w:rPr>
        <w:rFonts w:hint="default"/>
        <w:lang w:val="ru-RU" w:eastAsia="en-US" w:bidi="ar-SA"/>
      </w:rPr>
    </w:lvl>
  </w:abstractNum>
  <w:abstractNum w:abstractNumId="2">
    <w:nsid w:val="3A0C25B4"/>
    <w:multiLevelType w:val="hybridMultilevel"/>
    <w:tmpl w:val="5BB0C406"/>
    <w:lvl w:ilvl="0" w:tplc="C8D07188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05A38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2" w:tplc="926E2A12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3" w:tplc="4B06831E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4" w:tplc="961C43E8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5" w:tplc="9B6855DC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6" w:tplc="33E2DDF0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7" w:tplc="F23A5740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ADF2C74E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</w:abstractNum>
  <w:abstractNum w:abstractNumId="3">
    <w:nsid w:val="4BC16C93"/>
    <w:multiLevelType w:val="hybridMultilevel"/>
    <w:tmpl w:val="0A14DA6C"/>
    <w:lvl w:ilvl="0" w:tplc="F086DA1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23FF8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2" w:tplc="622E060C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3" w:tplc="7C403050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4" w:tplc="F1DE8E40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5" w:tplc="D9226E7E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6" w:tplc="5FEAED30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7" w:tplc="D884EC2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EBB88F04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</w:abstractNum>
  <w:abstractNum w:abstractNumId="4">
    <w:nsid w:val="4CFB7457"/>
    <w:multiLevelType w:val="hybridMultilevel"/>
    <w:tmpl w:val="1586036C"/>
    <w:lvl w:ilvl="0" w:tplc="BAAABC84">
      <w:start w:val="1"/>
      <w:numFmt w:val="decimal"/>
      <w:lvlText w:val="%1."/>
      <w:lvlJc w:val="left"/>
      <w:pPr>
        <w:ind w:left="203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A4DCC">
      <w:numFmt w:val="bullet"/>
      <w:lvlText w:val="•"/>
      <w:lvlJc w:val="left"/>
      <w:pPr>
        <w:ind w:left="3012" w:hanging="332"/>
      </w:pPr>
      <w:rPr>
        <w:rFonts w:hint="default"/>
        <w:lang w:val="ru-RU" w:eastAsia="en-US" w:bidi="ar-SA"/>
      </w:rPr>
    </w:lvl>
    <w:lvl w:ilvl="2" w:tplc="11F6792C">
      <w:numFmt w:val="bullet"/>
      <w:lvlText w:val="•"/>
      <w:lvlJc w:val="left"/>
      <w:pPr>
        <w:ind w:left="3985" w:hanging="332"/>
      </w:pPr>
      <w:rPr>
        <w:rFonts w:hint="default"/>
        <w:lang w:val="ru-RU" w:eastAsia="en-US" w:bidi="ar-SA"/>
      </w:rPr>
    </w:lvl>
    <w:lvl w:ilvl="3" w:tplc="324CE728">
      <w:numFmt w:val="bullet"/>
      <w:lvlText w:val="•"/>
      <w:lvlJc w:val="left"/>
      <w:pPr>
        <w:ind w:left="4957" w:hanging="332"/>
      </w:pPr>
      <w:rPr>
        <w:rFonts w:hint="default"/>
        <w:lang w:val="ru-RU" w:eastAsia="en-US" w:bidi="ar-SA"/>
      </w:rPr>
    </w:lvl>
    <w:lvl w:ilvl="4" w:tplc="6E0A15DA">
      <w:numFmt w:val="bullet"/>
      <w:lvlText w:val="•"/>
      <w:lvlJc w:val="left"/>
      <w:pPr>
        <w:ind w:left="5930" w:hanging="332"/>
      </w:pPr>
      <w:rPr>
        <w:rFonts w:hint="default"/>
        <w:lang w:val="ru-RU" w:eastAsia="en-US" w:bidi="ar-SA"/>
      </w:rPr>
    </w:lvl>
    <w:lvl w:ilvl="5" w:tplc="B328A0D6">
      <w:numFmt w:val="bullet"/>
      <w:lvlText w:val="•"/>
      <w:lvlJc w:val="left"/>
      <w:pPr>
        <w:ind w:left="6902" w:hanging="332"/>
      </w:pPr>
      <w:rPr>
        <w:rFonts w:hint="default"/>
        <w:lang w:val="ru-RU" w:eastAsia="en-US" w:bidi="ar-SA"/>
      </w:rPr>
    </w:lvl>
    <w:lvl w:ilvl="6" w:tplc="E18C40F2">
      <w:numFmt w:val="bullet"/>
      <w:lvlText w:val="•"/>
      <w:lvlJc w:val="left"/>
      <w:pPr>
        <w:ind w:left="7875" w:hanging="332"/>
      </w:pPr>
      <w:rPr>
        <w:rFonts w:hint="default"/>
        <w:lang w:val="ru-RU" w:eastAsia="en-US" w:bidi="ar-SA"/>
      </w:rPr>
    </w:lvl>
    <w:lvl w:ilvl="7" w:tplc="E56E5EE6">
      <w:numFmt w:val="bullet"/>
      <w:lvlText w:val="•"/>
      <w:lvlJc w:val="left"/>
      <w:pPr>
        <w:ind w:left="8847" w:hanging="332"/>
      </w:pPr>
      <w:rPr>
        <w:rFonts w:hint="default"/>
        <w:lang w:val="ru-RU" w:eastAsia="en-US" w:bidi="ar-SA"/>
      </w:rPr>
    </w:lvl>
    <w:lvl w:ilvl="8" w:tplc="F7CAB6E2">
      <w:numFmt w:val="bullet"/>
      <w:lvlText w:val="•"/>
      <w:lvlJc w:val="left"/>
      <w:pPr>
        <w:ind w:left="9820" w:hanging="332"/>
      </w:pPr>
      <w:rPr>
        <w:rFonts w:hint="default"/>
        <w:lang w:val="ru-RU" w:eastAsia="en-US" w:bidi="ar-SA"/>
      </w:rPr>
    </w:lvl>
  </w:abstractNum>
  <w:abstractNum w:abstractNumId="5">
    <w:nsid w:val="527C30B4"/>
    <w:multiLevelType w:val="hybridMultilevel"/>
    <w:tmpl w:val="6B7290B4"/>
    <w:lvl w:ilvl="0" w:tplc="C514320E">
      <w:start w:val="1"/>
      <w:numFmt w:val="decimal"/>
      <w:lvlText w:val="%1."/>
      <w:lvlJc w:val="left"/>
      <w:pPr>
        <w:ind w:left="170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E834C">
      <w:numFmt w:val="bullet"/>
      <w:lvlText w:val="•"/>
      <w:lvlJc w:val="left"/>
      <w:pPr>
        <w:ind w:left="2706" w:hanging="358"/>
      </w:pPr>
      <w:rPr>
        <w:rFonts w:hint="default"/>
        <w:lang w:val="ru-RU" w:eastAsia="en-US" w:bidi="ar-SA"/>
      </w:rPr>
    </w:lvl>
    <w:lvl w:ilvl="2" w:tplc="A37C5ADE">
      <w:numFmt w:val="bullet"/>
      <w:lvlText w:val="•"/>
      <w:lvlJc w:val="left"/>
      <w:pPr>
        <w:ind w:left="3713" w:hanging="358"/>
      </w:pPr>
      <w:rPr>
        <w:rFonts w:hint="default"/>
        <w:lang w:val="ru-RU" w:eastAsia="en-US" w:bidi="ar-SA"/>
      </w:rPr>
    </w:lvl>
    <w:lvl w:ilvl="3" w:tplc="7AFC9E1E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4" w:tplc="85AC98E4">
      <w:numFmt w:val="bullet"/>
      <w:lvlText w:val="•"/>
      <w:lvlJc w:val="left"/>
      <w:pPr>
        <w:ind w:left="5726" w:hanging="358"/>
      </w:pPr>
      <w:rPr>
        <w:rFonts w:hint="default"/>
        <w:lang w:val="ru-RU" w:eastAsia="en-US" w:bidi="ar-SA"/>
      </w:rPr>
    </w:lvl>
    <w:lvl w:ilvl="5" w:tplc="CCFEE49E">
      <w:numFmt w:val="bullet"/>
      <w:lvlText w:val="•"/>
      <w:lvlJc w:val="left"/>
      <w:pPr>
        <w:ind w:left="6732" w:hanging="358"/>
      </w:pPr>
      <w:rPr>
        <w:rFonts w:hint="default"/>
        <w:lang w:val="ru-RU" w:eastAsia="en-US" w:bidi="ar-SA"/>
      </w:rPr>
    </w:lvl>
    <w:lvl w:ilvl="6" w:tplc="FC8C4C28">
      <w:numFmt w:val="bullet"/>
      <w:lvlText w:val="•"/>
      <w:lvlJc w:val="left"/>
      <w:pPr>
        <w:ind w:left="7739" w:hanging="358"/>
      </w:pPr>
      <w:rPr>
        <w:rFonts w:hint="default"/>
        <w:lang w:val="ru-RU" w:eastAsia="en-US" w:bidi="ar-SA"/>
      </w:rPr>
    </w:lvl>
    <w:lvl w:ilvl="7" w:tplc="20D277E6">
      <w:numFmt w:val="bullet"/>
      <w:lvlText w:val="•"/>
      <w:lvlJc w:val="left"/>
      <w:pPr>
        <w:ind w:left="8745" w:hanging="358"/>
      </w:pPr>
      <w:rPr>
        <w:rFonts w:hint="default"/>
        <w:lang w:val="ru-RU" w:eastAsia="en-US" w:bidi="ar-SA"/>
      </w:rPr>
    </w:lvl>
    <w:lvl w:ilvl="8" w:tplc="3A36BB02">
      <w:numFmt w:val="bullet"/>
      <w:lvlText w:val="•"/>
      <w:lvlJc w:val="left"/>
      <w:pPr>
        <w:ind w:left="9752" w:hanging="358"/>
      </w:pPr>
      <w:rPr>
        <w:rFonts w:hint="default"/>
        <w:lang w:val="ru-RU" w:eastAsia="en-US" w:bidi="ar-SA"/>
      </w:rPr>
    </w:lvl>
  </w:abstractNum>
  <w:abstractNum w:abstractNumId="6">
    <w:nsid w:val="53ED708C"/>
    <w:multiLevelType w:val="hybridMultilevel"/>
    <w:tmpl w:val="1144C642"/>
    <w:lvl w:ilvl="0" w:tplc="71BE1CA4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802A18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2" w:tplc="5D0C2674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3" w:tplc="9874485E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8C504260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5" w:tplc="BAE2F7F6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6" w:tplc="2F7AD5AA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  <w:lvl w:ilvl="7" w:tplc="5F105B18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  <w:lvl w:ilvl="8" w:tplc="37B2F0E0">
      <w:numFmt w:val="bullet"/>
      <w:lvlText w:val="•"/>
      <w:lvlJc w:val="left"/>
      <w:pPr>
        <w:ind w:left="9896" w:hanging="360"/>
      </w:pPr>
      <w:rPr>
        <w:rFonts w:hint="default"/>
        <w:lang w:val="ru-RU" w:eastAsia="en-US" w:bidi="ar-SA"/>
      </w:rPr>
    </w:lvl>
  </w:abstractNum>
  <w:abstractNum w:abstractNumId="7">
    <w:nsid w:val="6CB3635C"/>
    <w:multiLevelType w:val="hybridMultilevel"/>
    <w:tmpl w:val="09962630"/>
    <w:lvl w:ilvl="0" w:tplc="7DBE5EE8">
      <w:start w:val="1"/>
      <w:numFmt w:val="decimal"/>
      <w:lvlText w:val="%1)"/>
      <w:lvlJc w:val="left"/>
      <w:pPr>
        <w:ind w:left="2129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6725280">
      <w:numFmt w:val="bullet"/>
      <w:lvlText w:val="•"/>
      <w:lvlJc w:val="left"/>
      <w:pPr>
        <w:ind w:left="3084" w:hanging="286"/>
      </w:pPr>
      <w:rPr>
        <w:rFonts w:hint="default"/>
        <w:lang w:val="ru-RU" w:eastAsia="en-US" w:bidi="ar-SA"/>
      </w:rPr>
    </w:lvl>
    <w:lvl w:ilvl="2" w:tplc="5EA8DC64">
      <w:numFmt w:val="bullet"/>
      <w:lvlText w:val="•"/>
      <w:lvlJc w:val="left"/>
      <w:pPr>
        <w:ind w:left="4049" w:hanging="286"/>
      </w:pPr>
      <w:rPr>
        <w:rFonts w:hint="default"/>
        <w:lang w:val="ru-RU" w:eastAsia="en-US" w:bidi="ar-SA"/>
      </w:rPr>
    </w:lvl>
    <w:lvl w:ilvl="3" w:tplc="8944843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4" w:tplc="72B27E7A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5" w:tplc="AC5CC9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6" w:tplc="BD5E6DA0">
      <w:numFmt w:val="bullet"/>
      <w:lvlText w:val="•"/>
      <w:lvlJc w:val="left"/>
      <w:pPr>
        <w:ind w:left="7907" w:hanging="286"/>
      </w:pPr>
      <w:rPr>
        <w:rFonts w:hint="default"/>
        <w:lang w:val="ru-RU" w:eastAsia="en-US" w:bidi="ar-SA"/>
      </w:rPr>
    </w:lvl>
    <w:lvl w:ilvl="7" w:tplc="35404B7C">
      <w:numFmt w:val="bullet"/>
      <w:lvlText w:val="•"/>
      <w:lvlJc w:val="left"/>
      <w:pPr>
        <w:ind w:left="8871" w:hanging="286"/>
      </w:pPr>
      <w:rPr>
        <w:rFonts w:hint="default"/>
        <w:lang w:val="ru-RU" w:eastAsia="en-US" w:bidi="ar-SA"/>
      </w:rPr>
    </w:lvl>
    <w:lvl w:ilvl="8" w:tplc="6BFC2542">
      <w:numFmt w:val="bullet"/>
      <w:lvlText w:val="•"/>
      <w:lvlJc w:val="left"/>
      <w:pPr>
        <w:ind w:left="9836" w:hanging="286"/>
      </w:pPr>
      <w:rPr>
        <w:rFonts w:hint="default"/>
        <w:lang w:val="ru-RU" w:eastAsia="en-US" w:bidi="ar-SA"/>
      </w:rPr>
    </w:lvl>
  </w:abstractNum>
  <w:abstractNum w:abstractNumId="8">
    <w:nsid w:val="77F96F36"/>
    <w:multiLevelType w:val="hybridMultilevel"/>
    <w:tmpl w:val="5FAEFB94"/>
    <w:lvl w:ilvl="0" w:tplc="159EC988">
      <w:start w:val="1"/>
      <w:numFmt w:val="decimal"/>
      <w:lvlText w:val="%1."/>
      <w:lvlJc w:val="left"/>
      <w:pPr>
        <w:ind w:left="19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062BA">
      <w:numFmt w:val="bullet"/>
      <w:lvlText w:val="•"/>
      <w:lvlJc w:val="left"/>
      <w:pPr>
        <w:ind w:left="2958" w:hanging="284"/>
      </w:pPr>
      <w:rPr>
        <w:rFonts w:hint="default"/>
        <w:lang w:val="ru-RU" w:eastAsia="en-US" w:bidi="ar-SA"/>
      </w:rPr>
    </w:lvl>
    <w:lvl w:ilvl="2" w:tplc="EA80CC1A">
      <w:numFmt w:val="bullet"/>
      <w:lvlText w:val="•"/>
      <w:lvlJc w:val="left"/>
      <w:pPr>
        <w:ind w:left="3937" w:hanging="284"/>
      </w:pPr>
      <w:rPr>
        <w:rFonts w:hint="default"/>
        <w:lang w:val="ru-RU" w:eastAsia="en-US" w:bidi="ar-SA"/>
      </w:rPr>
    </w:lvl>
    <w:lvl w:ilvl="3" w:tplc="779631DE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4" w:tplc="982C5A88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5" w:tplc="9B64C396">
      <w:numFmt w:val="bullet"/>
      <w:lvlText w:val="•"/>
      <w:lvlJc w:val="left"/>
      <w:pPr>
        <w:ind w:left="6872" w:hanging="284"/>
      </w:pPr>
      <w:rPr>
        <w:rFonts w:hint="default"/>
        <w:lang w:val="ru-RU" w:eastAsia="en-US" w:bidi="ar-SA"/>
      </w:rPr>
    </w:lvl>
    <w:lvl w:ilvl="6" w:tplc="F82EA41A">
      <w:numFmt w:val="bullet"/>
      <w:lvlText w:val="•"/>
      <w:lvlJc w:val="left"/>
      <w:pPr>
        <w:ind w:left="7851" w:hanging="284"/>
      </w:pPr>
      <w:rPr>
        <w:rFonts w:hint="default"/>
        <w:lang w:val="ru-RU" w:eastAsia="en-US" w:bidi="ar-SA"/>
      </w:rPr>
    </w:lvl>
    <w:lvl w:ilvl="7" w:tplc="FBF0B18A">
      <w:numFmt w:val="bullet"/>
      <w:lvlText w:val="•"/>
      <w:lvlJc w:val="left"/>
      <w:pPr>
        <w:ind w:left="8829" w:hanging="284"/>
      </w:pPr>
      <w:rPr>
        <w:rFonts w:hint="default"/>
        <w:lang w:val="ru-RU" w:eastAsia="en-US" w:bidi="ar-SA"/>
      </w:rPr>
    </w:lvl>
    <w:lvl w:ilvl="8" w:tplc="7744CFFE">
      <w:numFmt w:val="bullet"/>
      <w:lvlText w:val="•"/>
      <w:lvlJc w:val="left"/>
      <w:pPr>
        <w:ind w:left="9808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A26DE"/>
    <w:rsid w:val="000A6A97"/>
    <w:rsid w:val="003A26C9"/>
    <w:rsid w:val="007A26DE"/>
    <w:rsid w:val="008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76" w:hanging="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51"/>
    </w:pPr>
  </w:style>
  <w:style w:type="table" w:customStyle="1" w:styleId="10">
    <w:name w:val="Сетка таблицы1"/>
    <w:basedOn w:val="a1"/>
    <w:next w:val="a6"/>
    <w:uiPriority w:val="59"/>
    <w:rsid w:val="003A26C9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A2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2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6C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76" w:hanging="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51"/>
    </w:pPr>
  </w:style>
  <w:style w:type="table" w:customStyle="1" w:styleId="10">
    <w:name w:val="Сетка таблицы1"/>
    <w:basedOn w:val="a1"/>
    <w:next w:val="a6"/>
    <w:uiPriority w:val="59"/>
    <w:rsid w:val="003A26C9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A2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2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6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rossijskoje/do-postanovlenija/z7v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demo=1&amp;base=LAW&amp;n=426546&amp;date=15.08.2023&amp;dst=4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estpravo.ru/rossijskoje/do-postanovlenija/z7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ravo.ru/rossijskoje/do-postanovlenija/z7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2024</cp:lastModifiedBy>
  <cp:revision>2</cp:revision>
  <dcterms:created xsi:type="dcterms:W3CDTF">2026-03-10T17:23:00Z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</Properties>
</file>