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086" w:rsidRPr="00BC0416" w:rsidRDefault="008F53DE" w:rsidP="0075408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7015480" cy="4418330"/>
            <wp:effectExtent l="0" t="0" r="635" b="1270"/>
            <wp:docPr id="2" name="Рисунок 2" descr="C:\Users\prikom\Downloads\Fram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kom\Downloads\Frame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086" w:rsidRPr="0075408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  </w:t>
      </w:r>
    </w:p>
    <w:p w:rsidR="00754086" w:rsidRDefault="00754086" w:rsidP="00754086">
      <w:pPr>
        <w:shd w:val="clear" w:color="auto" w:fill="FFFFFF"/>
        <w:spacing w:after="0" w:line="240" w:lineRule="auto"/>
        <w:ind w:left="284" w:firstLine="708"/>
        <w:jc w:val="center"/>
        <w:rPr>
          <w:rFonts w:ascii="Arial" w:eastAsia="Times New Roman" w:hAnsi="Arial" w:cs="Arial"/>
          <w:color w:val="000000"/>
          <w:sz w:val="28"/>
          <w:szCs w:val="30"/>
          <w:lang w:eastAsia="ru-RU"/>
        </w:rPr>
      </w:pPr>
    </w:p>
    <w:p w:rsidR="00754086" w:rsidRDefault="00005D4F" w:rsidP="00754086">
      <w:pPr>
        <w:shd w:val="clear" w:color="auto" w:fill="FFFFFF"/>
        <w:spacing w:after="0" w:line="240" w:lineRule="auto"/>
        <w:ind w:left="284" w:firstLine="708"/>
        <w:jc w:val="center"/>
        <w:rPr>
          <w:rFonts w:ascii="Arial" w:eastAsia="Times New Roman" w:hAnsi="Arial" w:cs="Arial"/>
          <w:color w:val="000000"/>
          <w:sz w:val="28"/>
          <w:szCs w:val="30"/>
          <w:lang w:eastAsia="ru-RU"/>
        </w:rPr>
      </w:pPr>
      <w:r w:rsidRPr="00754086">
        <w:rPr>
          <w:rFonts w:ascii="Arial" w:eastAsia="Times New Roman" w:hAnsi="Arial" w:cs="Arial"/>
          <w:color w:val="000000"/>
          <w:sz w:val="28"/>
          <w:szCs w:val="30"/>
          <w:lang w:eastAsia="ru-RU"/>
        </w:rPr>
        <w:t>Горно-Алтайский государственный университет приглашает Вас </w:t>
      </w:r>
    </w:p>
    <w:p w:rsidR="00005D4F" w:rsidRPr="00754086" w:rsidRDefault="00FB79BE" w:rsidP="00754086">
      <w:pPr>
        <w:shd w:val="clear" w:color="auto" w:fill="FFFFFF"/>
        <w:spacing w:after="0" w:line="240" w:lineRule="auto"/>
        <w:ind w:left="284" w:firstLine="708"/>
        <w:jc w:val="center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14 февраля</w:t>
      </w:r>
      <w:r w:rsidR="000043CB" w:rsidRPr="00754086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2025</w:t>
      </w:r>
      <w:r w:rsidR="00005D4F" w:rsidRPr="00754086">
        <w:rPr>
          <w:rFonts w:ascii="Arial" w:eastAsia="Times New Roman" w:hAnsi="Arial" w:cs="Arial"/>
          <w:color w:val="000000"/>
          <w:sz w:val="28"/>
          <w:szCs w:val="30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года в 11</w:t>
      </w:r>
      <w:r w:rsidR="00005D4F" w:rsidRPr="00754086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:00 часов на День открытых дверей.</w:t>
      </w:r>
    </w:p>
    <w:p w:rsidR="00754086" w:rsidRPr="00754086" w:rsidRDefault="00754086" w:rsidP="00005D4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</w:p>
    <w:p w:rsidR="00005D4F" w:rsidRPr="00754086" w:rsidRDefault="00005D4F" w:rsidP="00005D4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  <w:r w:rsidRPr="00754086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 xml:space="preserve">Программа </w:t>
      </w:r>
      <w:r w:rsidR="002A5408" w:rsidRPr="00754086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мероприятия</w:t>
      </w:r>
    </w:p>
    <w:p w:rsidR="002A5408" w:rsidRPr="00754086" w:rsidRDefault="002A5408" w:rsidP="00005D4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</w:p>
    <w:p w:rsidR="00005D4F" w:rsidRPr="00754086" w:rsidRDefault="00FB79BE" w:rsidP="00005D4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11:30-12:1</w:t>
      </w:r>
      <w:r w:rsidR="00005D4F" w:rsidRPr="00754086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 xml:space="preserve">0 – Торжественное открытие </w:t>
      </w:r>
    </w:p>
    <w:p w:rsidR="00812FB3" w:rsidRPr="00754086" w:rsidRDefault="00FB79BE" w:rsidP="00812FB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11:3</w:t>
      </w:r>
      <w:r w:rsidR="00F960D9" w:rsidRPr="00754086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0</w:t>
      </w:r>
      <w:r w:rsidR="00094CE5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-14:3</w:t>
      </w:r>
      <w:r w:rsidR="00812FB3" w:rsidRPr="00754086"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  <w:t>0 – Фестиваль возможностей</w:t>
      </w:r>
    </w:p>
    <w:p w:rsidR="002A5408" w:rsidRPr="00754086" w:rsidRDefault="002A5408" w:rsidP="002A5408">
      <w:pPr>
        <w:shd w:val="clear" w:color="auto" w:fill="FFFFFF"/>
        <w:spacing w:after="0" w:line="240" w:lineRule="auto"/>
        <w:ind w:firstLine="708"/>
        <w:rPr>
          <w:rFonts w:ascii="Arial" w:hAnsi="Arial" w:cs="Arial"/>
          <w:b/>
          <w:bCs/>
          <w:caps/>
          <w:color w:val="1B5E20"/>
          <w:sz w:val="24"/>
          <w:szCs w:val="33"/>
          <w:shd w:val="clear" w:color="auto" w:fill="FFFFFF"/>
        </w:rPr>
      </w:pPr>
    </w:p>
    <w:p w:rsidR="002A5408" w:rsidRPr="00754086" w:rsidRDefault="002A5408" w:rsidP="002A5408">
      <w:pPr>
        <w:shd w:val="clear" w:color="auto" w:fill="FFFFFF"/>
        <w:spacing w:after="0" w:line="240" w:lineRule="auto"/>
        <w:ind w:firstLine="708"/>
        <w:rPr>
          <w:rFonts w:ascii="Arial" w:hAnsi="Arial" w:cs="Arial"/>
          <w:b/>
          <w:bCs/>
          <w:caps/>
          <w:color w:val="1B5E20"/>
          <w:sz w:val="24"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color w:val="1B5E20"/>
          <w:sz w:val="24"/>
          <w:szCs w:val="33"/>
          <w:shd w:val="clear" w:color="auto" w:fill="FFFFFF"/>
        </w:rPr>
        <w:t>площадки фестиваля возможностей:</w:t>
      </w:r>
    </w:p>
    <w:p w:rsidR="002A5408" w:rsidRDefault="002A5408" w:rsidP="002A5408">
      <w:pPr>
        <w:shd w:val="clear" w:color="auto" w:fill="FFFFFF"/>
        <w:spacing w:after="0" w:line="240" w:lineRule="auto"/>
        <w:ind w:firstLine="708"/>
        <w:rPr>
          <w:rFonts w:ascii="Arial" w:hAnsi="Arial" w:cs="Arial"/>
          <w:b/>
          <w:bCs/>
          <w:caps/>
          <w:color w:val="1B5E20"/>
          <w:sz w:val="28"/>
          <w:szCs w:val="33"/>
          <w:shd w:val="clear" w:color="auto" w:fill="FFFFFF"/>
        </w:rPr>
      </w:pPr>
    </w:p>
    <w:p w:rsidR="00812FB3" w:rsidRPr="00754086" w:rsidRDefault="00812FB3" w:rsidP="002A54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консультации ПРИЕМНОЙ КОМИССИИ</w:t>
      </w:r>
    </w:p>
    <w:p w:rsidR="00510FC2" w:rsidRPr="00094CE5" w:rsidRDefault="00510FC2" w:rsidP="00094CE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Стипендии и меры поддержки обучающихся</w:t>
      </w:r>
    </w:p>
    <w:p w:rsidR="00510FC2" w:rsidRPr="00754086" w:rsidRDefault="00510FC2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 xml:space="preserve">знакомство со студенческим медиацентром </w:t>
      </w:r>
    </w:p>
    <w:p w:rsidR="00094CE5" w:rsidRPr="00094CE5" w:rsidRDefault="00F666B4" w:rsidP="00094CE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мастер-класс</w:t>
      </w:r>
      <w:r w:rsidR="00904497">
        <w:rPr>
          <w:rFonts w:ascii="Arial" w:hAnsi="Arial" w:cs="Arial"/>
          <w:b/>
          <w:bCs/>
          <w:caps/>
          <w:szCs w:val="33"/>
          <w:shd w:val="clear" w:color="auto" w:fill="FFFFFF"/>
        </w:rPr>
        <w:t>ы</w:t>
      </w: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 xml:space="preserve"> </w:t>
      </w:r>
      <w:r w:rsidR="00094CE5">
        <w:rPr>
          <w:rFonts w:ascii="Arial" w:hAnsi="Arial" w:cs="Arial"/>
          <w:b/>
          <w:bCs/>
          <w:caps/>
          <w:szCs w:val="33"/>
          <w:shd w:val="clear" w:color="auto" w:fill="FFFFFF"/>
        </w:rPr>
        <w:t>по древнетюркской и китайской каллиграфии</w:t>
      </w:r>
    </w:p>
    <w:p w:rsidR="00510FC2" w:rsidRPr="00754086" w:rsidRDefault="00510FC2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ВОЕННО-УЧЕБНЫЙ ЦЕНТР</w:t>
      </w:r>
    </w:p>
    <w:p w:rsidR="00510FC2" w:rsidRPr="00754086" w:rsidRDefault="00510FC2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ВОЕННО-ПАТРИОТИЧЕСКИЙ КЛУБ «бАРС»</w:t>
      </w:r>
    </w:p>
    <w:p w:rsidR="00510FC2" w:rsidRPr="00754086" w:rsidRDefault="00510FC2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ТУРКЛУБ «ГОРИЗОНТ»</w:t>
      </w:r>
    </w:p>
    <w:p w:rsidR="00094CE5" w:rsidRDefault="00094CE5" w:rsidP="00F960D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интерактивная площадка «ППФ: созидаем. творим. развиваемся!»</w:t>
      </w:r>
    </w:p>
    <w:p w:rsidR="00510FC2" w:rsidRPr="00754086" w:rsidRDefault="00510FC2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первична</w:t>
      </w:r>
      <w:r w:rsidR="001A5388"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я профсоюзная организация студе</w:t>
      </w: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н</w:t>
      </w:r>
      <w:r w:rsidR="001A5388"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т</w:t>
      </w:r>
      <w:r w:rsidRPr="00754086">
        <w:rPr>
          <w:rFonts w:ascii="Arial" w:hAnsi="Arial" w:cs="Arial"/>
          <w:b/>
          <w:bCs/>
          <w:caps/>
          <w:szCs w:val="33"/>
          <w:shd w:val="clear" w:color="auto" w:fill="FFFFFF"/>
        </w:rPr>
        <w:t>ов и аспирантов гагу</w:t>
      </w:r>
    </w:p>
    <w:p w:rsidR="00094CE5" w:rsidRDefault="00084D8B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экскурсии</w:t>
      </w:r>
      <w:r w:rsidR="00094CE5">
        <w:rPr>
          <w:rFonts w:ascii="Arial" w:hAnsi="Arial" w:cs="Arial"/>
          <w:b/>
          <w:bCs/>
          <w:caps/>
          <w:szCs w:val="33"/>
          <w:shd w:val="clear" w:color="auto" w:fill="FFFFFF"/>
        </w:rPr>
        <w:t xml:space="preserve"> в зоологический музей</w:t>
      </w:r>
      <w:r w:rsidR="005A30C2">
        <w:rPr>
          <w:rFonts w:ascii="Arial" w:hAnsi="Arial" w:cs="Arial"/>
          <w:b/>
          <w:bCs/>
          <w:caps/>
          <w:szCs w:val="33"/>
          <w:shd w:val="clear" w:color="auto" w:fill="FFFFFF"/>
        </w:rPr>
        <w:t>, МУЗЕЙ АРХЕОЛОГИИ И ЭТНОГРАФИИ, МУЗЕЙ ИСТОРИИ ГАГУ</w:t>
      </w:r>
    </w:p>
    <w:p w:rsidR="00094CE5" w:rsidRDefault="00094CE5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иммунохроматографический анализ и его возможности</w:t>
      </w:r>
    </w:p>
    <w:p w:rsidR="00084D8B" w:rsidRDefault="00084D8B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занимательная ботаника</w:t>
      </w:r>
    </w:p>
    <w:p w:rsidR="00084D8B" w:rsidRDefault="00084D8B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выставки достижений науки и производства</w:t>
      </w:r>
    </w:p>
    <w:p w:rsidR="00084D8B" w:rsidRDefault="00084D8B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путешествие в мир зоологии и минералов</w:t>
      </w:r>
    </w:p>
    <w:p w:rsidR="00081A2D" w:rsidRDefault="00081A2D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цифровые технологии в альтернативной энергетике</w:t>
      </w:r>
    </w:p>
    <w:p w:rsidR="00BC0416" w:rsidRDefault="00BC0416" w:rsidP="00510F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фотовыставка международных конференций</w:t>
      </w:r>
    </w:p>
    <w:p w:rsidR="00BC0416" w:rsidRDefault="00BC0416" w:rsidP="00BC041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 xml:space="preserve">презентация проекта </w:t>
      </w:r>
      <w:r w:rsidRPr="00BC0416">
        <w:rPr>
          <w:rFonts w:ascii="Arial" w:hAnsi="Arial" w:cs="Arial"/>
          <w:b/>
          <w:bCs/>
          <w:caps/>
          <w:szCs w:val="33"/>
          <w:shd w:val="clear" w:color="auto" w:fill="FFFFFF"/>
        </w:rPr>
        <w:t>«Языковый мост Россия – Монголия»</w:t>
      </w:r>
    </w:p>
    <w:p w:rsidR="00BC0416" w:rsidRPr="00754086" w:rsidRDefault="00BC0416" w:rsidP="00BC041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 xml:space="preserve">демонстрация костюмов и оружия стрельца </w:t>
      </w:r>
      <w:r>
        <w:rPr>
          <w:rFonts w:ascii="Arial" w:hAnsi="Arial" w:cs="Arial"/>
          <w:b/>
          <w:bCs/>
          <w:caps/>
          <w:szCs w:val="33"/>
          <w:shd w:val="clear" w:color="auto" w:fill="FFFFFF"/>
          <w:lang w:val="en-US"/>
        </w:rPr>
        <w:t>XVII</w:t>
      </w:r>
      <w:r w:rsidRPr="00BC0416">
        <w:rPr>
          <w:rFonts w:ascii="Arial" w:hAnsi="Arial" w:cs="Arial"/>
          <w:b/>
          <w:bCs/>
          <w:caps/>
          <w:szCs w:val="3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aps/>
          <w:szCs w:val="33"/>
          <w:shd w:val="clear" w:color="auto" w:fill="FFFFFF"/>
        </w:rPr>
        <w:t xml:space="preserve">века, женского </w:t>
      </w:r>
      <w:bookmarkStart w:id="0" w:name="_GoBack"/>
      <w:bookmarkEnd w:id="0"/>
      <w:r>
        <w:rPr>
          <w:rFonts w:ascii="Arial" w:hAnsi="Arial" w:cs="Arial"/>
          <w:b/>
          <w:bCs/>
          <w:caps/>
          <w:szCs w:val="33"/>
          <w:shd w:val="clear" w:color="auto" w:fill="FFFFFF"/>
        </w:rPr>
        <w:t>китайского костюма</w:t>
      </w:r>
    </w:p>
    <w:p w:rsidR="00094CE5" w:rsidRPr="00094CE5" w:rsidRDefault="00094CE5" w:rsidP="00094CE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caps/>
          <w:szCs w:val="33"/>
          <w:shd w:val="clear" w:color="auto" w:fill="FFFFFF"/>
        </w:rPr>
      </w:pPr>
      <w:r>
        <w:rPr>
          <w:rFonts w:ascii="Arial" w:hAnsi="Arial" w:cs="Arial"/>
          <w:b/>
          <w:bCs/>
          <w:caps/>
          <w:szCs w:val="33"/>
          <w:shd w:val="clear" w:color="auto" w:fill="FFFFFF"/>
        </w:rPr>
        <w:t>ФОТОЗОНА</w:t>
      </w:r>
    </w:p>
    <w:p w:rsidR="00005D4F" w:rsidRPr="00754086" w:rsidRDefault="00005D4F" w:rsidP="00005D4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18"/>
          <w:szCs w:val="30"/>
          <w:lang w:eastAsia="ru-RU"/>
        </w:rPr>
      </w:pPr>
    </w:p>
    <w:p w:rsidR="00005D4F" w:rsidRPr="00005D4F" w:rsidRDefault="00005D4F" w:rsidP="00754086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05D4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Будем рады Вас видеть!</w:t>
      </w:r>
    </w:p>
    <w:p w:rsidR="007A7EE9" w:rsidRDefault="00F960D9">
      <w:r>
        <w:t xml:space="preserve"> </w:t>
      </w:r>
    </w:p>
    <w:sectPr w:rsidR="007A7EE9" w:rsidSect="00BC0416">
      <w:pgSz w:w="11906" w:h="16838"/>
      <w:pgMar w:top="0" w:right="850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B089B"/>
    <w:multiLevelType w:val="hybridMultilevel"/>
    <w:tmpl w:val="3A5E743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07"/>
    <w:rsid w:val="000043CB"/>
    <w:rsid w:val="00005D4F"/>
    <w:rsid w:val="00081A2D"/>
    <w:rsid w:val="00084D8B"/>
    <w:rsid w:val="00094CE5"/>
    <w:rsid w:val="00106A07"/>
    <w:rsid w:val="001A5388"/>
    <w:rsid w:val="001B55DA"/>
    <w:rsid w:val="002A5408"/>
    <w:rsid w:val="00424CD2"/>
    <w:rsid w:val="00510FC2"/>
    <w:rsid w:val="005A30C2"/>
    <w:rsid w:val="00622F81"/>
    <w:rsid w:val="00754086"/>
    <w:rsid w:val="00812FB3"/>
    <w:rsid w:val="008731C3"/>
    <w:rsid w:val="008F53DE"/>
    <w:rsid w:val="00904497"/>
    <w:rsid w:val="00BC0416"/>
    <w:rsid w:val="00EC1CB5"/>
    <w:rsid w:val="00F666B4"/>
    <w:rsid w:val="00F960D9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A588"/>
  <w15:chartTrackingRefBased/>
  <w15:docId w15:val="{38D8D9A0-47AB-45A0-AD23-A3EE6A0A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D4F"/>
    <w:rPr>
      <w:b/>
      <w:bCs/>
    </w:rPr>
  </w:style>
  <w:style w:type="character" w:styleId="a4">
    <w:name w:val="Hyperlink"/>
    <w:basedOn w:val="a0"/>
    <w:uiPriority w:val="99"/>
    <w:semiHidden/>
    <w:unhideWhenUsed/>
    <w:rsid w:val="00005D4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60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4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9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1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7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pk-02</dc:creator>
  <cp:keywords/>
  <dc:description/>
  <cp:lastModifiedBy>prikom</cp:lastModifiedBy>
  <cp:revision>12</cp:revision>
  <cp:lastPrinted>2024-04-10T04:25:00Z</cp:lastPrinted>
  <dcterms:created xsi:type="dcterms:W3CDTF">2024-04-10T04:26:00Z</dcterms:created>
  <dcterms:modified xsi:type="dcterms:W3CDTF">2025-02-03T09:35:00Z</dcterms:modified>
</cp:coreProperties>
</file>