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9A" w:rsidRPr="00B05A9A" w:rsidRDefault="00B05A9A" w:rsidP="00B05A9A">
      <w:pPr>
        <w:tabs>
          <w:tab w:val="left" w:pos="4052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 w:rsidRPr="00B05A9A">
        <w:rPr>
          <w:rFonts w:ascii="Times New Roman" w:eastAsia="Calibri" w:hAnsi="Times New Roman" w:cs="Times New Roman"/>
          <w:sz w:val="24"/>
          <w:lang w:val="ru-RU"/>
        </w:rPr>
        <w:t>Муниципальное казённое общеобразовательное учреждение</w:t>
      </w:r>
    </w:p>
    <w:p w:rsidR="00B05A9A" w:rsidRPr="00B05A9A" w:rsidRDefault="00B05A9A" w:rsidP="00B05A9A">
      <w:pPr>
        <w:tabs>
          <w:tab w:val="left" w:pos="4052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 w:rsidRPr="00B05A9A">
        <w:rPr>
          <w:rFonts w:ascii="Times New Roman" w:eastAsia="Calibri" w:hAnsi="Times New Roman" w:cs="Times New Roman"/>
          <w:sz w:val="24"/>
          <w:lang w:val="ru-RU"/>
        </w:rPr>
        <w:t xml:space="preserve">««Паспартинская средняя  общеобразовательная школа имени А.Г. </w:t>
      </w:r>
      <w:proofErr w:type="spellStart"/>
      <w:r w:rsidRPr="00B05A9A">
        <w:rPr>
          <w:rFonts w:ascii="Times New Roman" w:eastAsia="Calibri" w:hAnsi="Times New Roman" w:cs="Times New Roman"/>
          <w:sz w:val="24"/>
          <w:lang w:val="ru-RU"/>
        </w:rPr>
        <w:t>Калкина</w:t>
      </w:r>
      <w:proofErr w:type="spellEnd"/>
      <w:r w:rsidRPr="00B05A9A">
        <w:rPr>
          <w:rFonts w:ascii="Times New Roman" w:eastAsia="Calibri" w:hAnsi="Times New Roman" w:cs="Times New Roman"/>
          <w:sz w:val="24"/>
          <w:lang w:val="ru-RU"/>
        </w:rPr>
        <w:t>»</w:t>
      </w:r>
    </w:p>
    <w:p w:rsidR="00B05A9A" w:rsidRPr="00B05A9A" w:rsidRDefault="00B05A9A" w:rsidP="00B05A9A">
      <w:pPr>
        <w:tabs>
          <w:tab w:val="left" w:pos="4052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 w:rsidRPr="00B05A9A">
        <w:rPr>
          <w:rFonts w:ascii="Times New Roman" w:eastAsia="Calibri" w:hAnsi="Times New Roman" w:cs="Times New Roman"/>
          <w:sz w:val="24"/>
          <w:lang w:val="ru-RU"/>
        </w:rPr>
        <w:t xml:space="preserve">(МКОУ «Паспартинская СОШ им. А.Г. </w:t>
      </w:r>
      <w:proofErr w:type="spellStart"/>
      <w:r w:rsidRPr="00B05A9A">
        <w:rPr>
          <w:rFonts w:ascii="Times New Roman" w:eastAsia="Calibri" w:hAnsi="Times New Roman" w:cs="Times New Roman"/>
          <w:sz w:val="24"/>
          <w:lang w:val="ru-RU"/>
        </w:rPr>
        <w:t>Калкина</w:t>
      </w:r>
      <w:proofErr w:type="spellEnd"/>
      <w:r w:rsidRPr="00B05A9A">
        <w:rPr>
          <w:rFonts w:ascii="Times New Roman" w:eastAsia="Calibri" w:hAnsi="Times New Roman" w:cs="Times New Roman"/>
          <w:sz w:val="24"/>
          <w:lang w:val="ru-RU"/>
        </w:rPr>
        <w:t>»)</w:t>
      </w:r>
    </w:p>
    <w:p w:rsidR="00DB72B5" w:rsidRPr="00DB72B5" w:rsidRDefault="00DB72B5" w:rsidP="00B05A9A">
      <w:pPr>
        <w:tabs>
          <w:tab w:val="left" w:pos="4052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88"/>
      </w:tblGrid>
      <w:tr w:rsidR="00DB72B5" w:rsidRPr="00DB72B5" w:rsidTr="00B05A9A">
        <w:tc>
          <w:tcPr>
            <w:tcW w:w="4927" w:type="dxa"/>
          </w:tcPr>
          <w:p w:rsidR="00B05A9A" w:rsidRDefault="00B05A9A" w:rsidP="00DB72B5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72B5" w:rsidRPr="00DB72B5" w:rsidRDefault="00B05A9A" w:rsidP="00B05A9A">
            <w:pPr>
              <w:spacing w:after="160" w:line="27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DB72B5" w:rsidRPr="00DB7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  <w:r w:rsidR="00DB72B5" w:rsidRPr="00DB7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Педагогическим советом  </w:t>
            </w:r>
            <w:r w:rsidR="00DB72B5" w:rsidRPr="00DB72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МКОУ «Паспартинская СОШ им. А.Г. </w:t>
            </w:r>
            <w:proofErr w:type="spellStart"/>
            <w:r w:rsidR="00DB72B5" w:rsidRPr="00DB72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Калкина</w:t>
            </w:r>
            <w:proofErr w:type="spellEnd"/>
            <w:r w:rsidR="00DB72B5" w:rsidRPr="00DB72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DB72B5" w:rsidRPr="00DB7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(протокол от 08.09.2025 № 1)</w:t>
            </w:r>
          </w:p>
          <w:p w:rsidR="00DB72B5" w:rsidRPr="00DB72B5" w:rsidRDefault="00DB72B5" w:rsidP="00DB72B5">
            <w:pPr>
              <w:tabs>
                <w:tab w:val="left" w:pos="405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927" w:type="dxa"/>
          </w:tcPr>
          <w:p w:rsidR="00DB72B5" w:rsidRPr="00DB72B5" w:rsidRDefault="00DB72B5" w:rsidP="00DB72B5">
            <w:pPr>
              <w:tabs>
                <w:tab w:val="left" w:pos="405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B72B5">
              <w:rPr>
                <w:rFonts w:ascii="Times New Roman" w:eastAsia="Calibri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5F0B7CF1" wp14:editId="56C525C8">
                  <wp:extent cx="2438400" cy="1539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72B5" w:rsidRDefault="00DB72B5" w:rsidP="00B05A9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43D7F" w:rsidRPr="00DB72B5" w:rsidRDefault="001A5CCB" w:rsidP="00DB72B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B72B5">
        <w:rPr>
          <w:rFonts w:hAnsi="Times New Roman" w:cs="Times New Roman"/>
          <w:b/>
          <w:color w:val="000000"/>
          <w:sz w:val="28"/>
          <w:szCs w:val="28"/>
          <w:lang w:val="ru-RU"/>
        </w:rPr>
        <w:t>Положение</w:t>
      </w:r>
      <w:r w:rsidR="005C05E5" w:rsidRPr="00DB72B5">
        <w:rPr>
          <w:sz w:val="28"/>
          <w:szCs w:val="28"/>
          <w:lang w:val="ru-RU"/>
        </w:rPr>
        <w:br/>
      </w:r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формах, периодичности, порядке текущего контроля успеваемости</w:t>
      </w:r>
      <w:r w:rsidR="005C05E5" w:rsidRPr="00DB72B5">
        <w:rPr>
          <w:sz w:val="28"/>
          <w:szCs w:val="28"/>
          <w:lang w:val="ru-RU"/>
        </w:rPr>
        <w:br/>
      </w:r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промежуточной </w:t>
      </w:r>
      <w:proofErr w:type="gramStart"/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аттестации</w:t>
      </w:r>
      <w:proofErr w:type="gramEnd"/>
      <w:r w:rsidR="005C05E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обучающихся</w:t>
      </w:r>
      <w:r w:rsidR="00DB72B5" w:rsidRPr="00DB72B5">
        <w:rPr>
          <w:sz w:val="28"/>
          <w:szCs w:val="28"/>
          <w:lang w:val="ru-RU"/>
        </w:rPr>
        <w:t xml:space="preserve"> </w:t>
      </w:r>
      <w:r w:rsidR="00DB72B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муниципальном казённом общеобразовательном  учреждении «Паспартинская средняя  общеобразовательная школа имени А.Г. </w:t>
      </w:r>
      <w:proofErr w:type="spellStart"/>
      <w:r w:rsidR="00DB72B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Калкина</w:t>
      </w:r>
      <w:proofErr w:type="spellEnd"/>
      <w:r w:rsidR="00DB72B5" w:rsidRPr="00DB72B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643D7F" w:rsidRPr="00980A36" w:rsidRDefault="005C05E5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980A36">
        <w:rPr>
          <w:b/>
          <w:bCs/>
          <w:color w:val="252525"/>
          <w:spacing w:val="-2"/>
          <w:sz w:val="36"/>
          <w:szCs w:val="36"/>
          <w:lang w:val="ru-RU"/>
        </w:rPr>
        <w:t>1. Общие положения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«Паспартинская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им.А.Г.Калкина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– Школа) разработано на основании следующих нормативных актов: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643D7F" w:rsidRPr="005C05E5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Минобрануки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643D7F" w:rsidRDefault="005C05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787BBD" w:rsidRPr="005C05E5" w:rsidRDefault="00787BBD" w:rsidP="00787BBD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7BBD">
        <w:rPr>
          <w:rFonts w:hAnsi="Times New Roman" w:cs="Times New Roman"/>
          <w:color w:val="000000"/>
          <w:sz w:val="24"/>
          <w:szCs w:val="24"/>
          <w:lang w:val="ru-RU"/>
        </w:rPr>
        <w:t xml:space="preserve">- приказом </w:t>
      </w:r>
      <w:proofErr w:type="spellStart"/>
      <w:r w:rsidRPr="00787BB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87BB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№ 81220).</w:t>
      </w:r>
    </w:p>
    <w:p w:rsidR="00643D7F" w:rsidRPr="005C05E5" w:rsidRDefault="005C05E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«Паспартинская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им.А.Г.Калкина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1.2. В данном Положении использованы следующие определения:</w:t>
      </w:r>
    </w:p>
    <w:p w:rsidR="00643D7F" w:rsidRPr="005C05E5" w:rsidRDefault="005C05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оценка учебных достижений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</w:t>
      </w:r>
    </w:p>
    <w:p w:rsidR="00643D7F" w:rsidRPr="005C05E5" w:rsidRDefault="005C05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отметка — это результат процесса оценивания, количественное выражение учебных достижений обучающихся школы в баллах;</w:t>
      </w:r>
    </w:p>
    <w:p w:rsidR="00643D7F" w:rsidRPr="005C05E5" w:rsidRDefault="005C05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</w:t>
      </w:r>
    </w:p>
    <w:p w:rsidR="00643D7F" w:rsidRPr="005C05E5" w:rsidRDefault="005C05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процедура, проводимая с целью определения степени освоения образовательной программы соответствующего уровня, в том числе отдельной ее части, 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предмета, курса, дисциплины (модуля) образовательной программы и является основанием для решения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вопроса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 переводе обучающегося в следующих класс;</w:t>
      </w:r>
    </w:p>
    <w:p w:rsidR="00643D7F" w:rsidRPr="005C05E5" w:rsidRDefault="005C05E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итоговая аттестация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оценки степени и уровня освоения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является локальным нормативным актом Школы, регулирующим периодичность, порядок, систему оценивания и формы проведения текущего контроля успеваемости и промежуточной аттестации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 и дневнике.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 уровней образования, разработанных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и ФОП.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1.6. Школа обеспечивает мониторинг индивидуальных образовательных достижений обучающихся.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1.7. Обучающиеся в форме семейного образования и самообразования зачисляются в Школу на период прохождения промежуточной и государственной итоговой аттестации.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1.8.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1.9.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1.10.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, проводимой в установленном Школой порядке.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Формой письменной проверки результатов обучения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уровня достижения предметных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или)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является контрольная работа.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Практические, лабораторные, интерактивные работы не являются формой контроля и оценочными процедурами. Это формы организации учебного процесса для выработки у школьников практических умений.</w:t>
      </w:r>
    </w:p>
    <w:p w:rsidR="00643D7F" w:rsidRDefault="005C05E5">
      <w:pPr>
        <w:rPr>
          <w:rFonts w:hAnsi="Times New Roman" w:cs="Times New Roman"/>
          <w:color w:val="000000"/>
          <w:sz w:val="24"/>
          <w:szCs w:val="24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Контрольные работы проводятся со 2 класса. В 1-х классах контрольных работы не проводятся.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43D7F" w:rsidRPr="005C05E5" w:rsidRDefault="005C05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во 2-4-х классах – один урок не более чем 45 минут;</w:t>
      </w:r>
    </w:p>
    <w:p w:rsidR="00643D7F" w:rsidRPr="005C05E5" w:rsidRDefault="005C05E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5-11-х классах – от одного до двух уроков не более чем 45 минут каждый.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дня для одних и тех же обучающихся может быть проведено не более одной контрольной работы.</w:t>
      </w:r>
    </w:p>
    <w:p w:rsidR="00643D7F" w:rsidRDefault="005C05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43D7F" w:rsidRPr="005C05E5" w:rsidRDefault="005C05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2–4-х классов может быть проведено не более трех контрольных работ;</w:t>
      </w:r>
    </w:p>
    <w:p w:rsidR="00643D7F" w:rsidRPr="005C05E5" w:rsidRDefault="005C05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5–8-х классов — не более четырех контрольных работ;</w:t>
      </w:r>
    </w:p>
    <w:p w:rsidR="00643D7F" w:rsidRPr="005C05E5" w:rsidRDefault="005C05E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9–11-х классов — не более пяти контрольных работ.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соблюдение данных требований возлагается на заместителя директора по учебно-воспитательной работе.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1.13. В качестве результатов текущего контроля успеваемости и промежуточной аттестации могут быть учтены результаты, полученные в иных образовательных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 очной, так и в дистанционной формах.</w:t>
      </w:r>
    </w:p>
    <w:p w:rsidR="00643D7F" w:rsidRPr="00980A36" w:rsidRDefault="005C05E5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980A36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 xml:space="preserve">2. Содержание и порядок проведения текущего контроля успеваемости </w:t>
      </w:r>
      <w:proofErr w:type="gramStart"/>
      <w:r w:rsidRPr="00980A36">
        <w:rPr>
          <w:b/>
          <w:bCs/>
          <w:color w:val="252525"/>
          <w:spacing w:val="-2"/>
          <w:sz w:val="36"/>
          <w:szCs w:val="36"/>
          <w:lang w:val="ru-RU"/>
        </w:rPr>
        <w:t>обучающихся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проводится в целях:</w:t>
      </w:r>
      <w:proofErr w:type="gramEnd"/>
    </w:p>
    <w:p w:rsidR="00643D7F" w:rsidRPr="005C05E5" w:rsidRDefault="005C05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определения уровня достижения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программой;</w:t>
      </w:r>
    </w:p>
    <w:p w:rsidR="00643D7F" w:rsidRPr="005C05E5" w:rsidRDefault="005C05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643D7F" w:rsidRPr="005C05E5" w:rsidRDefault="005C05E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2.2. Текущий контроль и фиксация его результатов в </w:t>
      </w:r>
      <w:r w:rsid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электронном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СГО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2.3. Текущий контроль успеваемости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в течение учебного года осуществляется без балльного оценивания.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2.4. Текущий контроль успеваемости во втором и последующих классах осуществляется по пятибалльной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системе оценивания.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учебным предметам «Изобразительное искусство», «Музыка» и «Физическая культура» осуществляется следующим образом.</w:t>
      </w:r>
    </w:p>
    <w:p w:rsidR="00643D7F" w:rsidRDefault="005C05E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:rsidR="00643D7F" w:rsidRPr="005C05E5" w:rsidRDefault="005C05E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:rsidR="00643D7F" w:rsidRPr="005C05E5" w:rsidRDefault="005C05E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, относящихся к специальной медицинской группе для занятия физической культурой.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На уровнях ООО и СОО: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По пятибалльной системе оцениваются результаты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43D7F" w:rsidRPr="005C05E5" w:rsidRDefault="005C05E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5–6-х классах – по предмету «Изобразительное искусство»;</w:t>
      </w:r>
    </w:p>
    <w:p w:rsidR="00643D7F" w:rsidRPr="005C05E5" w:rsidRDefault="005C05E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:rsidR="00643D7F" w:rsidRPr="005C05E5" w:rsidRDefault="005C05E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5–11-х классах – по предмету «Физическая культура» для обучающихся основной группы для занятий физической культурой.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:rsidR="00643D7F" w:rsidRPr="005C05E5" w:rsidRDefault="005C05E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7-м классе по предмету «Изобразительное искусство»;</w:t>
      </w:r>
    </w:p>
    <w:p w:rsidR="00643D7F" w:rsidRPr="005C05E5" w:rsidRDefault="005C05E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8-м классе по предмету «Музыка»;</w:t>
      </w:r>
    </w:p>
    <w:p w:rsidR="00643D7F" w:rsidRPr="005C05E5" w:rsidRDefault="005C05E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5–11-х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2.7. Для каждого учебного предмета в электронном журнале представлен свой перечень форм контроля с учетом особенностей учебного предмета (приложение 1).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текущего контроля используются формы, представленные в электронном журнале.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2.8. Результаты текущего контроля фиксируются в виде текущей оценки.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2.9. Текущая оценка может быть формирующей и диагностической.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 фиксируются педагогическим работником в</w:t>
      </w:r>
      <w:r w:rsidR="00B05A9A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электронном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журнале учета успеваемости и дневнике обучающегося в сроки и порядке, предусмотренные локальным нормативным актом школы.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Сочинение и изложение по русскому языку</w:t>
      </w:r>
      <w:r w:rsid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и алтайскому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языку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оцениваются двумя отметками: первая ставится за содержание и речевое оформление, вторая – за грамотность (соблюдение орфографических, пунктуационных правил и языковых норм). Обе отметки считаются отметками по русскому языку.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Любое сочинение по русской литературе</w:t>
      </w:r>
      <w:r w:rsid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и алтайской литературе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оценивается двумя отметками: 1) содержание и речевое оформление; 2) грамотность (соблюдение орфографических, пунктуационных правил и языковых норм). Первая отметка (за содержание и речевое оформление) считается оценкой по литературе и выставляется на страницу</w:t>
      </w:r>
      <w:r w:rsid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электронного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журнала «Литература», вторая отметка (за грамотность) выставляется на страницу</w:t>
      </w:r>
      <w:r w:rsid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электронного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журнала «Русский язык».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2.11.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2.12. На основании текущего оценивания формируется отметка за учебный период. На уровне НОО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 ООО о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ценивание происходит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четвертям, на уровне СОО – по полугодиям.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2.13. 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</w:t>
      </w:r>
      <w:r w:rsidR="00022F1F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электронный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 учета успеваемости целыми числами в соответствии с правилами математического округления.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учащихся Школы за четверть необходимо не менее трех отметок при одночасовой учебной нагрузке по предмету и не менее пяти при учебной нагрузке более двух часов в неделю.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учащихся Школы за полугодие необходимо не менее пяти отметок при одночасовой учебной нагрузке по предмету и не менее семи при учебной нагрузке более двух часов в неделю.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2.14.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</w:t>
      </w:r>
    </w:p>
    <w:p w:rsidR="00643D7F" w:rsidRPr="00980A36" w:rsidRDefault="005C05E5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980A36">
        <w:rPr>
          <w:b/>
          <w:bCs/>
          <w:color w:val="252525"/>
          <w:spacing w:val="-2"/>
          <w:sz w:val="36"/>
          <w:szCs w:val="36"/>
          <w:lang w:val="ru-RU"/>
        </w:rPr>
        <w:t>3. Содержание и порядок проведения тематического оценивания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3.1. Тематическое оценивание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643D7F" w:rsidRDefault="005C05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Целью тематического оценивания является:</w:t>
      </w:r>
    </w:p>
    <w:p w:rsidR="00643D7F" w:rsidRPr="005C05E5" w:rsidRDefault="005C05E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уровня достижения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по теме;</w:t>
      </w:r>
    </w:p>
    <w:p w:rsidR="00643D7F" w:rsidRPr="005C05E5" w:rsidRDefault="005C05E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643D7F" w:rsidRPr="005C05E5" w:rsidRDefault="005C05E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3.3.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3.4. Средневзвешенная отметка по теме и динамика ее изменений формируются автоматически, отображаются в электронном журнале учителя и дневнике обучающегося.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3.6. Тематическое оценивание обеспечивает: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Обучающемуся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наличие отметок по каждой теме, понимание динамики учебных результатов внутри темы и по отношению к другим темам;</w:t>
      </w:r>
      <w:proofErr w:type="gramEnd"/>
    </w:p>
    <w:p w:rsidR="00643D7F" w:rsidRDefault="005C05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Педагогическому работнику:</w:t>
      </w:r>
    </w:p>
    <w:p w:rsidR="00643D7F" w:rsidRPr="005C05E5" w:rsidRDefault="005C05E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</w:p>
    <w:p w:rsidR="00643D7F" w:rsidRPr="005C05E5" w:rsidRDefault="005C05E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учебного процесса.</w:t>
      </w:r>
      <w:proofErr w:type="gramEnd"/>
    </w:p>
    <w:p w:rsidR="00643D7F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3.7. Рекомендуемое количество оценочных процедур в каждой теме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не менее одной за 3 урока, в случае если тема изучается до 7 уроков, и не менее одной за 4 урока, если тема изучается более 7 уроков.</w:t>
      </w:r>
    </w:p>
    <w:p w:rsidR="00113A7C" w:rsidRPr="00113A7C" w:rsidRDefault="008B3EE1" w:rsidP="00113A7C">
      <w:pPr>
        <w:rPr>
          <w:rFonts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color w:val="000000"/>
          <w:sz w:val="36"/>
          <w:szCs w:val="36"/>
          <w:lang w:val="ru-RU"/>
        </w:rPr>
        <w:t>4.</w:t>
      </w:r>
      <w:r w:rsidR="00113A7C" w:rsidRPr="00113A7C">
        <w:rPr>
          <w:rFonts w:hAnsi="Times New Roman" w:cs="Times New Roman"/>
          <w:b/>
          <w:color w:val="000000"/>
          <w:sz w:val="36"/>
          <w:szCs w:val="36"/>
          <w:lang w:val="ru-RU"/>
        </w:rPr>
        <w:t>Содержание и порядок четвертной  (полугодовой)  аттестации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Четвертная аттестация представляет собой процедуру аттестации обучающихся, которая начиная со второго </w:t>
      </w:r>
      <w:proofErr w:type="gramStart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proofErr w:type="gramEnd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в конце каждой четверти (или полугодия) по каждому изучаемому предмету на основе результатов накопленной оценки и результатов выполнения тематических контрольных работ.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3.1. Соответствующие оценки (отметки) выставляются в течение трех последних дней учебного периода: во 2-9 классах - четверти, в 10-11 классах - полугодия, но не позднее дня его окончания.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3.2. До начала выставления оценок (отметок) за учебный период (четверть, полугодие) </w:t>
      </w:r>
      <w:proofErr w:type="gramStart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должна быть предоставлена возможность отработки (выполнения работы над ошибками, выполнение дополнительного задания и т.п.) неудовлетворительных результатов текущего контроля успеваемости обучающегося с фиксацией данного факта в электронном журнале.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Оценки </w:t>
      </w:r>
      <w:proofErr w:type="gramStart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период (четверть, полугодие) должны быть выставлены обоснованно и объективно на основе среднего балла обучающегося за данный период.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Выставление оценок за четверть (полугодие) производится в соответствии со средней оценкой за период, отображаемой в электронном журнале, следующим образом: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●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При средней оценке за период от 4,60 до 5,00 – выставляется оценка «5»,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●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При средней оценке за период от 3,60 до 4,59 – выставляется оценка «4»,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●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При средней оценке за период от 2,60 до 3,59 – выставляется оценка «3»,</w:t>
      </w:r>
    </w:p>
    <w:p w:rsid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●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При средней оценке за пер</w:t>
      </w:r>
      <w:bookmarkStart w:id="0" w:name="_GoBack"/>
      <w:bookmarkEnd w:id="0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иод от 2 до 2,59 – выставляется оценка «2»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1BC6" w:rsidRPr="00113A7C" w:rsidRDefault="00E01BC6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proofErr w:type="gramStart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Д</w:t>
      </w:r>
      <w:proofErr w:type="gramEnd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ля объективной аттестации обучающихся за четверть и полугодие необходимо наличие не менее трех оценок с обязательным учетом качества знаний обучающихся по письменным проверочным, лабораторным и/или практическим работам.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Отметки за четверть (полугодие) «н/а б» и «н/а </w:t>
      </w:r>
      <w:proofErr w:type="gramStart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» (не аттестован по болезни и по пропускам соответственно) могут быть выставлены только в случае отсутствия трех текущих оценок и пропуска обучающимся более 50% учебного времени.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3.6.1</w:t>
      </w:r>
      <w:proofErr w:type="gramStart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В</w:t>
      </w:r>
      <w:proofErr w:type="gramEnd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 xml:space="preserve"> случае недостаточности оснований для аттестации вследствие пропусков уроков по болезни обучающийся считается не аттестованным по болезни и в электронный журнал выставляется «н/а б».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3.6.2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В случае недостаточности оснований для аттестации вследствие пропусков уроков без уважительных причин обучающийся считается не аттестованным по пропускам и в электронный журнал выставляется «н/а </w:t>
      </w:r>
      <w:proofErr w:type="gramStart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113A7C" w:rsidRPr="00113A7C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3.6.3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Обучающиеся, имеющие менее трех текущих оценок вследствие систематических пропусков занятий без уважительной причины, обязаны сдать работы по пропущенному материалу в срок до окончания четверти (полугодия). </w:t>
      </w:r>
    </w:p>
    <w:p w:rsidR="00113A7C" w:rsidRPr="005C05E5" w:rsidRDefault="00113A7C" w:rsidP="00113A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3.6.4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Ответственность за освоение пропущенного материала и своевременную явку обучающегося в ОО для сдачи зачетов несут его родители (законные представители) или сам обучающийся в случаях, предусмотренных действующим законодательством.</w:t>
      </w:r>
    </w:p>
    <w:p w:rsidR="00643D7F" w:rsidRPr="00980A36" w:rsidRDefault="008B3EE1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>5</w:t>
      </w:r>
      <w:r w:rsidR="005C05E5" w:rsidRPr="00980A36">
        <w:rPr>
          <w:b/>
          <w:bCs/>
          <w:color w:val="252525"/>
          <w:spacing w:val="-2"/>
          <w:sz w:val="36"/>
          <w:szCs w:val="36"/>
          <w:lang w:val="ru-RU"/>
        </w:rPr>
        <w:t>. Содержание и порядок проведения промежуточной аттестации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4.1.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проводится по всем предметам учебного плана с целью оценки достижения планируемых результатов и качества усвоения содержания учебного предмета.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4.2. Промежуточную аттестацию проходят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1–11-х классов Школы, в формах, определенных учебным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приложением 1 к Положению в сроки, утвержденные календарным учебным графиком.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4.3. Периодичность промежуточной аттестации определяется Школой.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434C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«Паспартинская СОШ </w:t>
      </w:r>
      <w:proofErr w:type="spellStart"/>
      <w:r w:rsidR="00E1434C">
        <w:rPr>
          <w:rFonts w:hAnsi="Times New Roman" w:cs="Times New Roman"/>
          <w:color w:val="000000"/>
          <w:sz w:val="24"/>
          <w:szCs w:val="24"/>
          <w:lang w:val="ru-RU"/>
        </w:rPr>
        <w:t>им.А.Г.Калкина</w:t>
      </w:r>
      <w:proofErr w:type="spellEnd"/>
      <w:r w:rsidR="00E143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 по всем предметам учебного плана.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4.4.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пр</w:t>
      </w:r>
      <w:r w:rsidR="001A5C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водится без балльного оценивания.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во 2–4-х классах проводится на основе результатов накопленной оценки и результатов выполнения тематических проверочных работ и фиксируется в </w:t>
      </w:r>
      <w:r w:rsidR="00142B2B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электронном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журнале </w:t>
      </w:r>
      <w:r w:rsidR="00142B2B">
        <w:rPr>
          <w:rFonts w:hAnsi="Times New Roman" w:cs="Times New Roman"/>
          <w:color w:val="000000"/>
          <w:sz w:val="24"/>
          <w:szCs w:val="24"/>
          <w:lang w:val="ru-RU"/>
        </w:rPr>
        <w:t xml:space="preserve">СГО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учета успеваемости.</w:t>
      </w:r>
    </w:p>
    <w:p w:rsidR="008B3EE1" w:rsidRPr="008B3EE1" w:rsidRDefault="005C05E5" w:rsidP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 </w:t>
      </w:r>
      <w:r w:rsidR="008B3EE1" w:rsidRPr="008B3EE1">
        <w:rPr>
          <w:rFonts w:hAnsi="Times New Roman" w:cs="Times New Roman"/>
          <w:color w:val="000000"/>
          <w:sz w:val="24"/>
          <w:szCs w:val="24"/>
          <w:lang w:val="ru-RU"/>
        </w:rPr>
        <w:t>Для 4, 5, 6, 7, 8, 10  классов  по предметам, проводимым в форме Всероссийской проверочной работы (далее-ВПР), результаты ВПР засчитываются  в качестве результатов  промежуточной</w:t>
      </w:r>
      <w:r w:rsidR="008B3EE1" w:rsidRPr="008B3EE1">
        <w:rPr>
          <w:rFonts w:hAnsi="Times New Roman" w:cs="Times New Roman"/>
          <w:color w:val="000000"/>
          <w:sz w:val="24"/>
          <w:szCs w:val="24"/>
          <w:lang w:val="ru-RU"/>
        </w:rPr>
        <w:tab/>
        <w:t>аттестации. По остальным предметам учебного плана годовая промежуточная аттестация проводится на основе результатов четвертных оценок (отметок) и представляет собой среднее арифметическое результатов четвертных оценок. Округление результата проводится в пользу обучающегося.</w:t>
      </w:r>
    </w:p>
    <w:p w:rsidR="00643D7F" w:rsidRPr="005C05E5" w:rsidRDefault="008B3EE1" w:rsidP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3EE1">
        <w:rPr>
          <w:rFonts w:hAnsi="Times New Roman" w:cs="Times New Roman"/>
          <w:color w:val="000000"/>
          <w:sz w:val="24"/>
          <w:szCs w:val="24"/>
          <w:lang w:val="ru-RU"/>
        </w:rPr>
        <w:t xml:space="preserve">4.6. Для 5,7,8 классов результаты Республиканской проверочной работы (РПР) по алтайскому языку и литературе засчитываются в качестве результатов  промежуточной аттестации. 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. В качестве результатов промежуточной аттестации по предметам учебного плана соответствующего уровня образования обучающимся могут быть зачтены </w:t>
      </w:r>
      <w:proofErr w:type="spellStart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достижения. Зачет производится в форме учета</w:t>
      </w:r>
      <w:r w:rsidR="005C05E5">
        <w:rPr>
          <w:rFonts w:hAnsi="Times New Roman" w:cs="Times New Roman"/>
          <w:color w:val="000000"/>
          <w:sz w:val="24"/>
          <w:szCs w:val="24"/>
        </w:rPr>
        <w:t> 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достижений на основании академической справки или</w:t>
      </w:r>
      <w:r w:rsidR="005C05E5">
        <w:rPr>
          <w:rFonts w:hAnsi="Times New Roman" w:cs="Times New Roman"/>
          <w:color w:val="000000"/>
          <w:sz w:val="24"/>
          <w:szCs w:val="24"/>
        </w:rPr>
        <w:t> 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подтверждающих освоение программы.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зачета результатов освоения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школы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4.8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4.9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Промежуточная аттестация </w:t>
      </w:r>
      <w:proofErr w:type="gramStart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4.10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одной недели с момента </w:t>
      </w:r>
      <w:proofErr w:type="spellStart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промежуточной аттестации.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Новый срок проведения промежуточной аттестации определяется администрацией Школы с учетом учебного плана, индивидуального учебного плана на основании заявления учащегося или его родителей (законных представителей).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4.11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. Расписание промежуточной аттестации составляется заместителем директора по учебно-воспитательной работе не </w:t>
      </w:r>
      <w:proofErr w:type="gramStart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две недели до проведения промежуточной аттестации, в соответствии со сроками, утвержденными календарным учебным графиком, и включается в график контрольных мероприятий школы.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4.12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информационном стенде в вестибюле школы, учебном кабинете, на официальном сайте школы не </w:t>
      </w:r>
      <w:proofErr w:type="gramStart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две недели до проведения промежуточной аттестации.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4.13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Промежуточная аттестация </w:t>
      </w:r>
      <w:proofErr w:type="gramStart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 пятибалльной системе оценивания. Для письменных работ, результат прохождения которых фиксируется в баллах 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4.14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05E5">
        <w:rPr>
          <w:rFonts w:hAnsi="Times New Roman" w:cs="Times New Roman"/>
          <w:color w:val="000000"/>
          <w:sz w:val="24"/>
          <w:szCs w:val="24"/>
        </w:rPr>
        <w:t> 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 учебным предметам «Изобразительное искусство», «Музыка» и «Физическая культура» осуществляется следующим образом.</w:t>
      </w:r>
    </w:p>
    <w:p w:rsidR="00643D7F" w:rsidRDefault="005C05E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:rsidR="00643D7F" w:rsidRPr="005C05E5" w:rsidRDefault="005C05E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:rsidR="00643D7F" w:rsidRPr="005C05E5" w:rsidRDefault="005C05E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, относящихся к специальной медицинской группе для занятия физической культурой.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На уровнях ООО и СОО: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По пятибалльной системе оцениваются результаты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43D7F" w:rsidRPr="005C05E5" w:rsidRDefault="005C05E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5–6-х классах – по предмету «Изобразительное искусство»;</w:t>
      </w:r>
    </w:p>
    <w:p w:rsidR="00643D7F" w:rsidRPr="005C05E5" w:rsidRDefault="005C05E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:rsidR="00643D7F" w:rsidRPr="005C05E5" w:rsidRDefault="005C05E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5–11-х классах – по предмету «Физическая культура» для обучающихся основной группы для занятий физической культурой.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:rsidR="00643D7F" w:rsidRPr="005C05E5" w:rsidRDefault="005C05E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7-м классе по предмету «Изобразительное искусство»;</w:t>
      </w:r>
    </w:p>
    <w:p w:rsidR="00643D7F" w:rsidRPr="005C05E5" w:rsidRDefault="005C05E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8-м классе по предмету «Музыка»;</w:t>
      </w:r>
    </w:p>
    <w:p w:rsidR="00643D7F" w:rsidRPr="005C05E5" w:rsidRDefault="005C05E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5–11-х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  <w:proofErr w:type="gramEnd"/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4.15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</w:t>
      </w:r>
      <w:r w:rsidR="00142B2B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</w:t>
      </w:r>
      <w:r w:rsidR="00142B2B">
        <w:rPr>
          <w:rFonts w:hAnsi="Times New Roman" w:cs="Times New Roman"/>
          <w:color w:val="000000"/>
          <w:sz w:val="24"/>
          <w:szCs w:val="24"/>
          <w:lang w:val="ru-RU"/>
        </w:rPr>
        <w:t xml:space="preserve">СГО 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успеваемости целыми числами в соответствии с правилами математического округления.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4.16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4.15. Годовая отметка по учебному предмету «История» за каждый год освоения ООП ООО определяется как среднее арифметическое годовых отметок за учебные курсы, входящие в состав учебного предмета:</w:t>
      </w:r>
    </w:p>
    <w:p w:rsidR="00643D7F" w:rsidRPr="005C05E5" w:rsidRDefault="005C05E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за учебные курсы «История России», «Всеобщая история» и «История нашего края»;</w:t>
      </w:r>
    </w:p>
    <w:p w:rsidR="00643D7F" w:rsidRPr="005C05E5" w:rsidRDefault="005C05E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8–9-х классах – за учебные курсы «История России», «Всеобщая история».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учебному предмету «История» выставляются всем обучающимся в журнал успеваемости целыми числами в соответствии с правилами математического округления.</w:t>
      </w:r>
    </w:p>
    <w:p w:rsidR="00643D7F" w:rsidRPr="005C05E5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4.17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. Промежуточная аттестация по</w:t>
      </w:r>
      <w:r w:rsidR="005C05E5">
        <w:rPr>
          <w:rFonts w:hAnsi="Times New Roman" w:cs="Times New Roman"/>
          <w:color w:val="000000"/>
          <w:sz w:val="24"/>
          <w:szCs w:val="24"/>
        </w:rPr>
        <w:t> 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не проводится. Оценивание планируемых результатов внеурочной деятельности обучающихся осуществляется в</w:t>
      </w:r>
      <w:r w:rsidR="005C05E5">
        <w:rPr>
          <w:rFonts w:hAnsi="Times New Roman" w:cs="Times New Roman"/>
          <w:color w:val="000000"/>
          <w:sz w:val="24"/>
          <w:szCs w:val="24"/>
        </w:rPr>
        <w:t> 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="005C05E5">
        <w:rPr>
          <w:rFonts w:hAnsi="Times New Roman" w:cs="Times New Roman"/>
          <w:color w:val="000000"/>
          <w:sz w:val="24"/>
          <w:szCs w:val="24"/>
        </w:rPr>
        <w:t> 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05E5">
        <w:rPr>
          <w:rFonts w:hAnsi="Times New Roman" w:cs="Times New Roman"/>
          <w:color w:val="000000"/>
          <w:sz w:val="24"/>
          <w:szCs w:val="24"/>
        </w:rPr>
        <w:t> </w:t>
      </w:r>
      <w:r w:rsidR="005C05E5" w:rsidRPr="005C05E5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643D7F" w:rsidRPr="00980A36" w:rsidRDefault="008B3EE1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>6</w:t>
      </w:r>
      <w:r w:rsidR="005C05E5" w:rsidRPr="00980A36">
        <w:rPr>
          <w:b/>
          <w:bCs/>
          <w:color w:val="252525"/>
          <w:spacing w:val="-2"/>
          <w:sz w:val="36"/>
          <w:szCs w:val="36"/>
          <w:lang w:val="ru-RU"/>
        </w:rPr>
        <w:t>. Специальные условия проведения текущего контроля успеваемости и промежуточной аттестации учеников с ОВЗ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5.1. Специальные условия проведения текущей, промежуточной и итоговой (по итогам освоения АООП НОО) аттестации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включают:</w:t>
      </w:r>
    </w:p>
    <w:p w:rsidR="00643D7F" w:rsidRPr="005C05E5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643D7F" w:rsidRPr="005C05E5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643D7F" w:rsidRPr="005C05E5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03321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индивидуальных трудностей обучающихся с ОВЗ: </w:t>
      </w:r>
    </w:p>
    <w:p w:rsidR="00403321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1) упрощение формулировок по грамматическому и семантическому оформлению</w:t>
      </w:r>
      <w:r w:rsidR="00403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3321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2) упрощение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</w:t>
      </w:r>
      <w:r w:rsidR="0040332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3D7F" w:rsidRPr="005C05E5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643D7F" w:rsidRPr="005C05E5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643D7F" w:rsidRPr="005C05E5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 необходимости самопроверки), направляющей (повторение и разъяснение инструкции к заданию);</w:t>
      </w:r>
    </w:p>
    <w:p w:rsidR="00643D7F" w:rsidRPr="005C05E5" w:rsidRDefault="005C05E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643D7F" w:rsidRPr="005C05E5" w:rsidRDefault="005C05E5" w:rsidP="00980A36">
      <w:pPr>
        <w:numPr>
          <w:ilvl w:val="0"/>
          <w:numId w:val="15"/>
        </w:numPr>
        <w:ind w:left="780" w:right="-45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5.2.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5.3.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во избежание формирования ложных представлений о результатах обучения.</w:t>
      </w:r>
    </w:p>
    <w:p w:rsidR="00643D7F" w:rsidRPr="00980A36" w:rsidRDefault="008B3EE1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>7</w:t>
      </w:r>
      <w:r w:rsidR="005C05E5" w:rsidRPr="00980A36">
        <w:rPr>
          <w:b/>
          <w:bCs/>
          <w:color w:val="252525"/>
          <w:spacing w:val="-2"/>
          <w:sz w:val="36"/>
          <w:szCs w:val="36"/>
          <w:lang w:val="ru-RU"/>
        </w:rPr>
        <w:t>. Резу</w:t>
      </w:r>
      <w:r w:rsidR="00980A36">
        <w:rPr>
          <w:b/>
          <w:bCs/>
          <w:color w:val="252525"/>
          <w:spacing w:val="-2"/>
          <w:sz w:val="36"/>
          <w:szCs w:val="36"/>
          <w:lang w:val="ru-RU"/>
        </w:rPr>
        <w:t xml:space="preserve">льтаты промежуточной аттестации </w:t>
      </w:r>
      <w:proofErr w:type="gramStart"/>
      <w:r w:rsidR="005C05E5" w:rsidRPr="00980A36">
        <w:rPr>
          <w:b/>
          <w:bCs/>
          <w:color w:val="252525"/>
          <w:spacing w:val="-2"/>
          <w:sz w:val="36"/>
          <w:szCs w:val="36"/>
          <w:lang w:val="ru-RU"/>
        </w:rPr>
        <w:t>обучающихся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6.1. Результаты промежуточной аттестации оформляются протоколом промежуточной аттестации.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  <w:proofErr w:type="gramEnd"/>
    </w:p>
    <w:p w:rsidR="00022F1F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6.3.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="00022F1F">
        <w:rPr>
          <w:rFonts w:hAnsi="Times New Roman" w:cs="Times New Roman"/>
          <w:color w:val="000000"/>
          <w:sz w:val="24"/>
          <w:szCs w:val="24"/>
          <w:lang w:val="ru-RU"/>
        </w:rPr>
        <w:t>Распечатка и заверенная директором школы в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ыписка</w:t>
      </w:r>
      <w:r w:rsidR="00022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022F1F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электронного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6.6.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643D7F" w:rsidRPr="00980A36" w:rsidRDefault="008B3EE1" w:rsidP="0019196A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>8</w:t>
      </w:r>
      <w:r w:rsidR="005C05E5" w:rsidRPr="00980A36">
        <w:rPr>
          <w:b/>
          <w:bCs/>
          <w:color w:val="252525"/>
          <w:spacing w:val="-2"/>
          <w:sz w:val="36"/>
          <w:szCs w:val="36"/>
          <w:lang w:val="ru-RU"/>
        </w:rPr>
        <w:t>. Порядок ликвидации</w:t>
      </w:r>
      <w:r w:rsidR="005C05E5" w:rsidRPr="00980A36">
        <w:rPr>
          <w:b/>
          <w:bCs/>
          <w:color w:val="252525"/>
          <w:spacing w:val="-2"/>
          <w:sz w:val="36"/>
          <w:szCs w:val="36"/>
        </w:rPr>
        <w:t> </w:t>
      </w:r>
      <w:r w:rsidR="005C05E5" w:rsidRPr="00980A36">
        <w:rPr>
          <w:b/>
          <w:bCs/>
          <w:color w:val="252525"/>
          <w:spacing w:val="-2"/>
          <w:sz w:val="36"/>
          <w:szCs w:val="36"/>
          <w:lang w:val="ru-RU"/>
        </w:rPr>
        <w:t xml:space="preserve">академической задолженности </w:t>
      </w:r>
      <w:proofErr w:type="gramStart"/>
      <w:r w:rsidR="005C05E5" w:rsidRPr="00980A36">
        <w:rPr>
          <w:b/>
          <w:bCs/>
          <w:color w:val="252525"/>
          <w:spacing w:val="-2"/>
          <w:sz w:val="36"/>
          <w:szCs w:val="36"/>
          <w:lang w:val="ru-RU"/>
        </w:rPr>
        <w:t>обучающимися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Школой, в пределах одного года с момента образования академической задолженности, не включая время болезни обучающегося.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7.2. Для проведения промежуточной аттестации во второй раз в школе создается комиссия. Комиссия формируется по предметному принципу. Количественный и персональный состав предметной комиссии определяется приказом руководителя школы. В комиссию входит не менее трех человек.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комиссии оформляется протоколом промежуточной аттестации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учебному предмету, курсу, дисциплине (модулю).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7.3.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Обучающиеся в Школе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Территориальной психолого-медико-педагогической комиссии,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либо на обучение по индивидуальному учебному плану.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7.5.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Школе.</w:t>
      </w:r>
    </w:p>
    <w:p w:rsidR="00643D7F" w:rsidRPr="00113A7C" w:rsidRDefault="008B3EE1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>9</w:t>
      </w:r>
      <w:r w:rsidR="005C05E5" w:rsidRPr="00113A7C">
        <w:rPr>
          <w:b/>
          <w:bCs/>
          <w:color w:val="252525"/>
          <w:spacing w:val="-2"/>
          <w:sz w:val="36"/>
          <w:szCs w:val="36"/>
          <w:lang w:val="ru-RU"/>
        </w:rPr>
        <w:t>. Промежуточная аттестация</w:t>
      </w:r>
      <w:r w:rsidR="001A5CCB" w:rsidRPr="00113A7C">
        <w:rPr>
          <w:b/>
          <w:bCs/>
          <w:color w:val="252525"/>
          <w:spacing w:val="-2"/>
          <w:sz w:val="36"/>
          <w:szCs w:val="36"/>
          <w:lang w:val="ru-RU"/>
        </w:rPr>
        <w:t xml:space="preserve"> </w:t>
      </w:r>
      <w:proofErr w:type="gramStart"/>
      <w:r w:rsidR="005C05E5" w:rsidRPr="00113A7C">
        <w:rPr>
          <w:b/>
          <w:bCs/>
          <w:color w:val="252525"/>
          <w:spacing w:val="-2"/>
          <w:sz w:val="36"/>
          <w:szCs w:val="36"/>
          <w:lang w:val="ru-RU"/>
        </w:rPr>
        <w:t>обучающихся</w:t>
      </w:r>
      <w:proofErr w:type="gramEnd"/>
      <w:r w:rsidR="005C05E5" w:rsidRPr="00113A7C">
        <w:rPr>
          <w:b/>
          <w:bCs/>
          <w:color w:val="252525"/>
          <w:spacing w:val="-2"/>
          <w:sz w:val="36"/>
          <w:szCs w:val="36"/>
          <w:lang w:val="ru-RU"/>
        </w:rPr>
        <w:t>, находящихся на длительном лечении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во избежание формирования ложных представлений о результатах обучения.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643D7F" w:rsidRPr="00113A7C" w:rsidRDefault="008B3EE1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>10</w:t>
      </w:r>
      <w:r w:rsidR="005C05E5" w:rsidRPr="00113A7C">
        <w:rPr>
          <w:b/>
          <w:bCs/>
          <w:color w:val="252525"/>
          <w:spacing w:val="-2"/>
          <w:sz w:val="36"/>
          <w:szCs w:val="36"/>
          <w:lang w:val="ru-RU"/>
        </w:rPr>
        <w:t>. Промежуточная аттестация экстернов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промежуточную и государственную итоговую аттестацию в Школе.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По заявлению родителей (законных представителей) промежуточную аттестацию также можно проходить в дистанционном режиме с применением дистанционных образовательных технологий.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9.3. Школа принимает обучающегося для прохождения промежуточной аттестации, государственной итоговой аттестации на основании заявления родителей (законных представителей) и приказа директора о приеме лица для прохождения промежуточной аттестации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9.4. 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9.5.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9.6.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аттестации экстернов проводится по не более чем одному учебному предмету (курсу) в день.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9.7.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9.8.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9.9.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9.10.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9.11.Промежуточная аттестация считается пройденной в случае, если по всем предметам учебного плана экстерн получил отметку не ниже удовлетворительной.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, прошедшие промежуточную аттестацию и не имеющие академическую задолженность, переводятся в следующий класс.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2 к настоящему Положению.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9.12.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9.13.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 и локальными нормативными актами школы.</w:t>
      </w:r>
    </w:p>
    <w:p w:rsidR="00643D7F" w:rsidRPr="00113A7C" w:rsidRDefault="008B3EE1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>
        <w:rPr>
          <w:b/>
          <w:bCs/>
          <w:color w:val="252525"/>
          <w:spacing w:val="-2"/>
          <w:sz w:val="36"/>
          <w:szCs w:val="36"/>
          <w:lang w:val="ru-RU"/>
        </w:rPr>
        <w:t>11</w:t>
      </w:r>
      <w:r w:rsidR="005C05E5" w:rsidRPr="00113A7C">
        <w:rPr>
          <w:b/>
          <w:bCs/>
          <w:color w:val="252525"/>
          <w:spacing w:val="-2"/>
          <w:sz w:val="36"/>
          <w:szCs w:val="36"/>
          <w:lang w:val="ru-RU"/>
        </w:rPr>
        <w:t>. Особенности</w:t>
      </w:r>
      <w:r w:rsidR="005C05E5" w:rsidRPr="00113A7C">
        <w:rPr>
          <w:b/>
          <w:bCs/>
          <w:color w:val="252525"/>
          <w:spacing w:val="-2"/>
          <w:sz w:val="36"/>
          <w:szCs w:val="36"/>
        </w:rPr>
        <w:t> </w:t>
      </w:r>
      <w:r w:rsidR="005C05E5" w:rsidRPr="00113A7C">
        <w:rPr>
          <w:b/>
          <w:bCs/>
          <w:color w:val="252525"/>
          <w:spacing w:val="-2"/>
          <w:sz w:val="36"/>
          <w:szCs w:val="36"/>
          <w:lang w:val="ru-RU"/>
        </w:rPr>
        <w:t>текущего контроля</w:t>
      </w:r>
      <w:r w:rsidR="005C05E5" w:rsidRPr="00113A7C">
        <w:rPr>
          <w:b/>
          <w:bCs/>
          <w:color w:val="252525"/>
          <w:spacing w:val="-2"/>
          <w:sz w:val="36"/>
          <w:szCs w:val="36"/>
        </w:rPr>
        <w:t> </w:t>
      </w:r>
      <w:r w:rsidR="005C05E5" w:rsidRPr="00113A7C">
        <w:rPr>
          <w:b/>
          <w:bCs/>
          <w:color w:val="252525"/>
          <w:spacing w:val="-2"/>
          <w:sz w:val="36"/>
          <w:szCs w:val="36"/>
          <w:lang w:val="ru-RU"/>
        </w:rPr>
        <w:t>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нлай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офлайн-режиме.</w:t>
      </w:r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proofErr w:type="gramStart"/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В рамках текущего контроля педагогические работники 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(цифровые)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ресурсы, являющиеся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учебно-методическими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10.3.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 w:rsidR="001A5CCB">
        <w:rPr>
          <w:rFonts w:hAnsi="Times New Roman" w:cs="Times New Roman"/>
          <w:color w:val="000000"/>
          <w:sz w:val="24"/>
          <w:szCs w:val="24"/>
          <w:lang w:val="ru-RU"/>
        </w:rPr>
        <w:t xml:space="preserve">, российский национальный </w:t>
      </w:r>
      <w:proofErr w:type="spellStart"/>
      <w:r w:rsidR="001A5CCB">
        <w:rPr>
          <w:rFonts w:hAnsi="Times New Roman" w:cs="Times New Roman"/>
          <w:color w:val="000000"/>
          <w:sz w:val="24"/>
          <w:szCs w:val="24"/>
          <w:lang w:val="ru-RU"/>
        </w:rPr>
        <w:t>мессенджер</w:t>
      </w:r>
      <w:proofErr w:type="spellEnd"/>
      <w:r w:rsidR="001A5CCB">
        <w:rPr>
          <w:rFonts w:hAnsi="Times New Roman" w:cs="Times New Roman"/>
          <w:color w:val="000000"/>
          <w:sz w:val="24"/>
          <w:szCs w:val="24"/>
          <w:lang w:val="ru-RU"/>
        </w:rPr>
        <w:t xml:space="preserve">  МАХ </w:t>
      </w:r>
      <w:r w:rsidR="00142B2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42B2B" w:rsidRPr="005C05E5">
        <w:rPr>
          <w:rFonts w:hAnsi="Times New Roman" w:cs="Times New Roman"/>
          <w:color w:val="000000"/>
          <w:sz w:val="24"/>
          <w:szCs w:val="24"/>
          <w:lang w:val="ru-RU"/>
        </w:rPr>
        <w:t>ИКОП «</w:t>
      </w:r>
      <w:proofErr w:type="spellStart"/>
      <w:r w:rsidR="00142B2B" w:rsidRPr="005C05E5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142B2B" w:rsidRPr="005C05E5">
        <w:rPr>
          <w:rFonts w:hAnsi="Times New Roman" w:cs="Times New Roman"/>
          <w:color w:val="000000"/>
          <w:sz w:val="24"/>
          <w:szCs w:val="24"/>
          <w:lang w:val="ru-RU"/>
        </w:rPr>
        <w:t>»/</w:t>
      </w:r>
      <w:r w:rsidR="00142B2B">
        <w:rPr>
          <w:rFonts w:hAnsi="Times New Roman" w:cs="Times New Roman"/>
          <w:color w:val="000000"/>
          <w:sz w:val="24"/>
          <w:szCs w:val="24"/>
        </w:rPr>
        <w:t>VK</w:t>
      </w:r>
      <w:r w:rsidR="00142B2B" w:rsidRPr="005C0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42B2B" w:rsidRPr="005C05E5">
        <w:rPr>
          <w:rFonts w:hAnsi="Times New Roman" w:cs="Times New Roman"/>
          <w:color w:val="000000"/>
          <w:sz w:val="24"/>
          <w:szCs w:val="24"/>
          <w:lang w:val="ru-RU"/>
        </w:rPr>
        <w:t>Мессенджер</w:t>
      </w:r>
      <w:proofErr w:type="spellEnd"/>
      <w:r w:rsidR="002720DC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коммуникации (информационного взаимодействия)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 учащихся.</w:t>
      </w: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F1F" w:rsidRDefault="00022F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F1F" w:rsidRDefault="00022F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F1F" w:rsidRDefault="00022F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F1F" w:rsidRDefault="00022F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F1F" w:rsidRDefault="00022F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F1F" w:rsidRDefault="00022F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0DC" w:rsidRDefault="002720D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3D7F" w:rsidRPr="005C05E5" w:rsidRDefault="005C05E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5C05E5">
        <w:rPr>
          <w:lang w:val="ru-RU"/>
        </w:rPr>
        <w:br/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5C05E5">
        <w:rPr>
          <w:lang w:val="ru-RU"/>
        </w:rPr>
        <w:br/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5C05E5">
        <w:rPr>
          <w:lang w:val="ru-RU"/>
        </w:rPr>
        <w:br/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643D7F" w:rsidRPr="00113A7C" w:rsidRDefault="005C05E5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13A7C">
        <w:rPr>
          <w:rFonts w:hAnsi="Times New Roman" w:cs="Times New Roman"/>
          <w:b/>
          <w:bCs/>
          <w:color w:val="000000"/>
          <w:sz w:val="28"/>
          <w:szCs w:val="28"/>
        </w:rPr>
        <w:t>Описание</w:t>
      </w:r>
      <w:proofErr w:type="spellEnd"/>
      <w:r w:rsidRPr="00113A7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3A7C">
        <w:rPr>
          <w:rFonts w:hAnsi="Times New Roman" w:cs="Times New Roman"/>
          <w:b/>
          <w:bCs/>
          <w:color w:val="000000"/>
          <w:sz w:val="28"/>
          <w:szCs w:val="28"/>
        </w:rPr>
        <w:t>форм</w:t>
      </w:r>
      <w:proofErr w:type="spellEnd"/>
      <w:r w:rsidRPr="00113A7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3A7C">
        <w:rPr>
          <w:rFonts w:hAnsi="Times New Roman" w:cs="Times New Roman"/>
          <w:b/>
          <w:bCs/>
          <w:color w:val="000000"/>
          <w:sz w:val="28"/>
          <w:szCs w:val="28"/>
        </w:rPr>
        <w:t>текущего</w:t>
      </w:r>
      <w:proofErr w:type="spellEnd"/>
      <w:r w:rsidRPr="00113A7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3A7C">
        <w:rPr>
          <w:rFonts w:hAnsi="Times New Roman" w:cs="Times New Roman"/>
          <w:b/>
          <w:bCs/>
          <w:color w:val="000000"/>
          <w:sz w:val="28"/>
          <w:szCs w:val="28"/>
        </w:rPr>
        <w:t>оценивания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5"/>
        <w:gridCol w:w="7170"/>
      </w:tblGrid>
      <w:tr w:rsidR="00643D7F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текущего оценивания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комплексные географические знания </w:t>
            </w: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результаты усвоения </w:t>
            </w: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навык обучающегося в демонстрации упражнения наиболее рациональным и эффективным способом, близким к </w:t>
            </w: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эталонному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умение обучающегося проводить исследование для расширения имеющихся и получения 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новых знаний, проверки гипотез, установления закономерностей, обобщения и обоснования информации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предметные знания и </w:t>
            </w:r>
            <w:proofErr w:type="spell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навыки обучающегося посредством выполнения практических и теоретических заданий разного типа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</w:t>
            </w:r>
            <w:proofErr w:type="gram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</w:t>
            </w: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у о</w:t>
            </w:r>
            <w:proofErr w:type="gram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знание обучающимся слов с непроверяемым написанием и владение навыками их 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правописания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Смысловое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  <w:proofErr w:type="gramEnd"/>
          </w:p>
        </w:tc>
      </w:tr>
      <w:tr w:rsidR="00643D7F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результаты усвоенных орфографических и пунктуационных правил, </w:t>
            </w:r>
            <w:proofErr w:type="spell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</w:t>
            </w:r>
            <w:proofErr w:type="gram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критериями оценки при этом являются скорость чтения, правильность и осознанность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умение выполнения </w:t>
            </w: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вычислений без помощи дополнительных устройств и приспособлений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  <w:proofErr w:type="gramEnd"/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643D7F" w:rsidRPr="00E01BC6" w:rsidTr="001A5CCB"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Эссе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:rsidR="00643D7F" w:rsidRPr="00113A7C" w:rsidRDefault="005C05E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13A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Формы текущего оценивания по учебным предметам, курсам, модулям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1"/>
        <w:gridCol w:w="6514"/>
      </w:tblGrid>
      <w:tr w:rsidR="00643D7F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текущего контроля</w:t>
            </w:r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spellStart"/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диктант, домашнее задание,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  <w:proofErr w:type="gramEnd"/>
          </w:p>
        </w:tc>
      </w:tr>
      <w:tr w:rsidR="00643D7F" w:rsidRPr="00E01BC6" w:rsidTr="00113A7C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proofErr w:type="gram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  <w:proofErr w:type="gramEnd"/>
          </w:p>
        </w:tc>
      </w:tr>
    </w:tbl>
    <w:p w:rsidR="008B3EE1" w:rsidRPr="008B3EE1" w:rsidRDefault="008B3EE1" w:rsidP="008B3EE1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7"/>
          <w:lang w:val="ru-RU" w:eastAsia="ru-RU"/>
        </w:rPr>
      </w:pPr>
      <w:r w:rsidRPr="008B3EE1">
        <w:rPr>
          <w:rFonts w:ascii="Times New Roman" w:eastAsia="Times New Roman" w:hAnsi="Times New Roman" w:cs="Times New Roman"/>
          <w:b/>
          <w:bCs/>
          <w:sz w:val="24"/>
          <w:szCs w:val="27"/>
          <w:lang w:val="ru-RU" w:eastAsia="ru-RU"/>
        </w:rPr>
        <w:t>ПЕРЕЧЕНЬ ФОРМ КОНТРОЛЯ ПО УЧЕБНЫМ ПРЕДМЕТАМ ДЛЯ НОО</w:t>
      </w:r>
    </w:p>
    <w:p w:rsidR="008B3EE1" w:rsidRPr="008B3EE1" w:rsidRDefault="008B3EE1" w:rsidP="008B3EE1">
      <w:p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sz w:val="27"/>
          <w:szCs w:val="27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2856"/>
        <w:gridCol w:w="5789"/>
      </w:tblGrid>
      <w:tr w:rsidR="008B3EE1" w:rsidRPr="008B3EE1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2–4-е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2–4-е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 </w:t>
            </w:r>
            <w:proofErr w:type="spellStart"/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тил</w:t>
            </w:r>
            <w:proofErr w:type="spellEnd"/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(Родной (алтайский) язык)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8B3EE1" w:rsidRPr="00E01BC6" w:rsidTr="00E01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Литературалык</w:t>
            </w:r>
            <w:proofErr w:type="spellEnd"/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кычырыш</w:t>
            </w:r>
            <w:proofErr w:type="spellEnd"/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(Литературное чтение (на алтайском языке))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</w:tbl>
    <w:p w:rsidR="008B3EE1" w:rsidRPr="008B3EE1" w:rsidRDefault="008B3EE1" w:rsidP="008B3EE1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B3EE1" w:rsidRPr="008B3EE1" w:rsidRDefault="008B3EE1" w:rsidP="008B3EE1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7"/>
          <w:lang w:val="ru-RU" w:eastAsia="ru-RU"/>
        </w:rPr>
      </w:pPr>
      <w:r w:rsidRPr="008B3EE1">
        <w:rPr>
          <w:rFonts w:ascii="Times New Roman" w:eastAsia="Times New Roman" w:hAnsi="Times New Roman" w:cs="Times New Roman"/>
          <w:b/>
          <w:bCs/>
          <w:sz w:val="24"/>
          <w:szCs w:val="27"/>
          <w:lang w:val="ru-RU" w:eastAsia="ru-RU"/>
        </w:rPr>
        <w:t>ПЕРЕЧЕНЬ ФОРМ КОНТРОЛЯ ПО УЧЕБНЫМ ПРЕДМЕТАМ ДЛЯ ООО</w:t>
      </w:r>
    </w:p>
    <w:p w:rsidR="008B3EE1" w:rsidRPr="008B3EE1" w:rsidRDefault="008B3EE1" w:rsidP="008B3EE1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594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701"/>
        <w:gridCol w:w="1842"/>
        <w:gridCol w:w="1701"/>
        <w:gridCol w:w="1560"/>
        <w:gridCol w:w="1379"/>
      </w:tblGrid>
      <w:tr w:rsidR="008B3EE1" w:rsidRPr="008B3EE1" w:rsidTr="00E01BC6">
        <w:tc>
          <w:tcPr>
            <w:tcW w:w="85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 класс</w:t>
            </w: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 класс</w:t>
            </w:r>
          </w:p>
        </w:tc>
      </w:tr>
      <w:tr w:rsidR="008B3EE1" w:rsidRPr="008B3EE1" w:rsidTr="00E01BC6">
        <w:tc>
          <w:tcPr>
            <w:tcW w:w="851" w:type="dxa"/>
            <w:vMerge w:val="restart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Изложение </w:t>
            </w: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Устное собеседование 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Устное собеседование 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«Алтай </w:t>
            </w:r>
            <w:proofErr w:type="spellStart"/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тил</w:t>
            </w:r>
            <w:proofErr w:type="spellEnd"/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» (Родной (алтайский) язык)</w:t>
            </w: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Изложение </w:t>
            </w: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widowControl w:val="0"/>
              <w:suppressAutoHyphens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«Алтай литература» (Родная (алтайская) литература)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Сочинение 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Сочинение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Лексико-грамматические задания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Лексико-грамматические задания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Лексико-грамматические задания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Лексико-грамматические задания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Лексико-грамматические задания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Итоговая </w:t>
            </w: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контрольная работа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Итоговая </w:t>
            </w: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контрольная работа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Итоговая </w:t>
            </w: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контрольная работа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Итоговая </w:t>
            </w: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контрольная работа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Итоговая </w:t>
            </w: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контрольная работа</w:t>
            </w:r>
          </w:p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Истрия Горного </w:t>
            </w:r>
            <w:proofErr w:type="gramStart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</w:t>
            </w:r>
            <w:proofErr w:type="gramEnd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лтая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Учебно-исследовательская работа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Учебно-исследовательская работа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8B3EE1" w:rsidRPr="008B3EE1" w:rsidTr="00E01BC6">
        <w:trPr>
          <w:trHeight w:val="855"/>
        </w:trPr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rPr>
          <w:trHeight w:val="697"/>
        </w:trPr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 w:val="restart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Творческая работа 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Творческая работа 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Творческая работа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Творческая работа 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Творческая работа 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Творческая работа 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Творческая работа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Зачет </w:t>
            </w:r>
          </w:p>
        </w:tc>
      </w:tr>
      <w:tr w:rsidR="008B3EE1" w:rsidRPr="008B3EE1" w:rsidTr="00E01BC6">
        <w:tc>
          <w:tcPr>
            <w:tcW w:w="851" w:type="dxa"/>
            <w:vMerge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1842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1701" w:type="dxa"/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Сдача нормативов, тест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8B3EE1" w:rsidRPr="008B3EE1" w:rsidRDefault="008B3EE1" w:rsidP="008B3EE1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Сдача нормативов, тест</w:t>
            </w:r>
          </w:p>
        </w:tc>
      </w:tr>
    </w:tbl>
    <w:p w:rsidR="008B3EE1" w:rsidRPr="008B3EE1" w:rsidRDefault="008B3EE1" w:rsidP="008B3EE1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B3EE1" w:rsidRPr="008B3EE1" w:rsidRDefault="008B3EE1" w:rsidP="008B3EE1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7"/>
          <w:lang w:val="ru-RU" w:eastAsia="ru-RU"/>
        </w:rPr>
      </w:pPr>
      <w:r w:rsidRPr="008B3EE1">
        <w:rPr>
          <w:rFonts w:ascii="Times New Roman" w:eastAsia="Times New Roman" w:hAnsi="Times New Roman" w:cs="Times New Roman"/>
          <w:b/>
          <w:bCs/>
          <w:sz w:val="24"/>
          <w:szCs w:val="27"/>
          <w:lang w:val="ru-RU" w:eastAsia="ru-RU"/>
        </w:rPr>
        <w:t>ПЕРЕЧЕНЬ ФОРМ КОНТРОЛЯ ПО УЧЕБНЫМ ПРЕДМЕТАМ ДЛЯ СОО</w:t>
      </w:r>
    </w:p>
    <w:p w:rsidR="008B3EE1" w:rsidRPr="008B3EE1" w:rsidRDefault="008B3EE1" w:rsidP="008B3EE1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20"/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398"/>
        <w:gridCol w:w="1985"/>
        <w:gridCol w:w="1419"/>
      </w:tblGrid>
      <w:tr w:rsidR="008B3EE1" w:rsidRPr="008B3EE1" w:rsidTr="00E01B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 класс</w:t>
            </w:r>
          </w:p>
        </w:tc>
      </w:tr>
      <w:tr w:rsidR="008B3EE1" w:rsidRPr="008B3EE1" w:rsidTr="00E01BC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Сочинение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E1" w:rsidRPr="008B3EE1" w:rsidRDefault="008B3EE1" w:rsidP="008B3EE1">
            <w:pPr>
              <w:widowControl w:val="0"/>
              <w:tabs>
                <w:tab w:val="left" w:pos="2127"/>
              </w:tabs>
              <w:suppressAutoHyphens/>
              <w:autoSpaceDE w:val="0"/>
              <w:spacing w:before="0" w:beforeAutospacing="0" w:after="0" w:afterAutospacing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«Алтай </w:t>
            </w:r>
            <w:proofErr w:type="spellStart"/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тил</w:t>
            </w:r>
            <w:proofErr w:type="spellEnd"/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» (Родной (алтайский) язык)</w:t>
            </w:r>
          </w:p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widowControl w:val="0"/>
              <w:tabs>
                <w:tab w:val="left" w:pos="2127"/>
              </w:tabs>
              <w:suppressAutoHyphens/>
              <w:autoSpaceDE w:val="0"/>
              <w:spacing w:before="0" w:beforeAutospacing="0" w:after="0" w:afterAutospacing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B3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«Алтай литература» (Родная (алтайская) литература)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Сочинение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Сочинение 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Математика: алгебра и начала математического анализа, геометрия, вероятность и статистика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B3EE1" w:rsidRPr="008B3EE1" w:rsidTr="00E01BC6">
        <w:trPr>
          <w:trHeight w:val="55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итоговое </w:t>
            </w: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итоговое </w:t>
            </w: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тестирование</w:t>
            </w:r>
          </w:p>
        </w:tc>
      </w:tr>
      <w:tr w:rsidR="008B3EE1" w:rsidRPr="008B3EE1" w:rsidTr="00E01BC6">
        <w:trPr>
          <w:gridAfter w:val="3"/>
          <w:wAfter w:w="7802" w:type="dxa"/>
          <w:trHeight w:val="33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3EE1" w:rsidRPr="008B3EE1" w:rsidTr="00E01BC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B3EE1" w:rsidRPr="008B3EE1" w:rsidTr="00E01BC6">
        <w:trPr>
          <w:trHeight w:val="7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3EE1" w:rsidRPr="008B3EE1" w:rsidRDefault="008B3EE1" w:rsidP="008B3EE1">
            <w:pPr>
              <w:tabs>
                <w:tab w:val="left" w:pos="2127"/>
              </w:tabs>
              <w:spacing w:line="276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E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тестирование</w:t>
            </w:r>
          </w:p>
        </w:tc>
      </w:tr>
      <w:tr w:rsidR="008B3EE1" w:rsidRPr="008B3EE1" w:rsidTr="00E01BC6">
        <w:trPr>
          <w:gridAfter w:val="3"/>
          <w:wAfter w:w="7802" w:type="dxa"/>
          <w:trHeight w:val="33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E1" w:rsidRPr="008B3EE1" w:rsidRDefault="008B3EE1" w:rsidP="008B3EE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B3EE1" w:rsidRPr="008B3EE1" w:rsidRDefault="008B3EE1" w:rsidP="008B3EE1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B3EE1" w:rsidRDefault="008B3EE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2B5" w:rsidRDefault="00DB72B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3D7F" w:rsidRPr="005C05E5" w:rsidRDefault="005C05E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5C05E5">
        <w:rPr>
          <w:lang w:val="ru-RU"/>
        </w:rPr>
        <w:br/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5C05E5">
        <w:rPr>
          <w:lang w:val="ru-RU"/>
        </w:rPr>
        <w:br/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5C05E5">
        <w:rPr>
          <w:lang w:val="ru-RU"/>
        </w:rPr>
        <w:br/>
      </w: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643D7F" w:rsidRPr="005C05E5" w:rsidRDefault="005C05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5C05E5">
        <w:rPr>
          <w:lang w:val="ru-RU"/>
        </w:rPr>
        <w:br/>
      </w:r>
      <w:r w:rsidRPr="005C0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9"/>
        <w:gridCol w:w="1505"/>
        <w:gridCol w:w="733"/>
        <w:gridCol w:w="2073"/>
        <w:gridCol w:w="3295"/>
      </w:tblGrid>
      <w:tr w:rsidR="00643D7F" w:rsidRPr="005C05E5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ФИО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05.01.2012 г. р.</w:t>
            </w:r>
          </w:p>
        </w:tc>
      </w:tr>
      <w:tr w:rsidR="00643D7F"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прошел(а) промежуточную</w:t>
            </w:r>
          </w:p>
        </w:tc>
      </w:tr>
      <w:tr w:rsidR="00643D7F" w:rsidRPr="00E01BC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 за </w:t>
            </w: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по основной образовательной программе</w:t>
            </w:r>
          </w:p>
        </w:tc>
      </w:tr>
      <w:tr w:rsidR="00643D7F" w:rsidRPr="00E01BC6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 общего образования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«Паспартинская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им.А.Г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643D7F" w:rsidRPr="005C05E5" w:rsidRDefault="00643D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2419"/>
        <w:gridCol w:w="5322"/>
        <w:gridCol w:w="1354"/>
      </w:tblGrid>
      <w:tr w:rsidR="00643D7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643D7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3D7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3D7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3D7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643D7F"/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643D7F"/>
        </w:tc>
      </w:tr>
    </w:tbl>
    <w:p w:rsidR="00643D7F" w:rsidRPr="005C05E5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05E5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25"/>
      </w:tblGrid>
      <w:tr w:rsidR="00643D7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Default="005C0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</w:tbl>
    <w:p w:rsidR="00643D7F" w:rsidRDefault="00643D7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7"/>
        <w:gridCol w:w="156"/>
        <w:gridCol w:w="1072"/>
        <w:gridCol w:w="156"/>
        <w:gridCol w:w="3485"/>
      </w:tblGrid>
      <w:tr w:rsidR="00643D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C0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«Паспартинская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им.А.Г.Калкина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643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643D7F">
            <w:pPr>
              <w:rPr>
                <w:lang w:val="ru-RU"/>
              </w:rPr>
            </w:pP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1A5CCB" w:rsidRDefault="00643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7F" w:rsidRPr="005C05E5" w:rsidRDefault="005C05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Байжигитов</w:t>
            </w:r>
            <w:proofErr w:type="spellEnd"/>
          </w:p>
        </w:tc>
      </w:tr>
    </w:tbl>
    <w:p w:rsidR="00643D7F" w:rsidRDefault="005C05E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М.П.</w:t>
      </w:r>
      <w:proofErr w:type="gramEnd"/>
    </w:p>
    <w:p w:rsidR="008B3EE1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EE1" w:rsidRPr="008B3EE1" w:rsidRDefault="008B3E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B3EE1" w:rsidRPr="008B3EE1" w:rsidSect="0019196A">
      <w:pgSz w:w="11907" w:h="16839"/>
      <w:pgMar w:top="1135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45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90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87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25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B3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B5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04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72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B6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85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DE1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4B4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71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85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F1F"/>
    <w:rsid w:val="00113A7C"/>
    <w:rsid w:val="00142B2B"/>
    <w:rsid w:val="0014352F"/>
    <w:rsid w:val="0019196A"/>
    <w:rsid w:val="001A5CCB"/>
    <w:rsid w:val="002720DC"/>
    <w:rsid w:val="002D33B1"/>
    <w:rsid w:val="002D3591"/>
    <w:rsid w:val="003514A0"/>
    <w:rsid w:val="00403321"/>
    <w:rsid w:val="004F7E17"/>
    <w:rsid w:val="005975C0"/>
    <w:rsid w:val="005A05CE"/>
    <w:rsid w:val="005C05E5"/>
    <w:rsid w:val="00643D7F"/>
    <w:rsid w:val="00653AF6"/>
    <w:rsid w:val="00787BBD"/>
    <w:rsid w:val="008B3EE1"/>
    <w:rsid w:val="00980A36"/>
    <w:rsid w:val="00B05A9A"/>
    <w:rsid w:val="00B73A5A"/>
    <w:rsid w:val="00DB72B5"/>
    <w:rsid w:val="00E01BC6"/>
    <w:rsid w:val="00E1434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B72B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2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B72B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2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A35D-F092-4ACF-97CD-4A98BAD2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27</Pages>
  <Words>8120</Words>
  <Characters>46289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2024</cp:lastModifiedBy>
  <cp:revision>12</cp:revision>
  <dcterms:created xsi:type="dcterms:W3CDTF">2011-11-02T04:15:00Z</dcterms:created>
  <dcterms:modified xsi:type="dcterms:W3CDTF">2025-12-11T19:17:00Z</dcterms:modified>
</cp:coreProperties>
</file>