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6043F2" w:rsidRPr="005457D8" w:rsidTr="00DB036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F2" w:rsidRPr="00D82909" w:rsidRDefault="006043F2" w:rsidP="00DB036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образования администрации МО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район»</w:t>
            </w:r>
          </w:p>
        </w:tc>
      </w:tr>
      <w:tr w:rsidR="006043F2" w:rsidRPr="005457D8" w:rsidTr="00DB036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F2" w:rsidRPr="00D82909" w:rsidRDefault="006043F2" w:rsidP="00DB036C">
            <w:pPr>
              <w:jc w:val="center"/>
              <w:rPr>
                <w:lang w:val="ru-RU"/>
              </w:rPr>
            </w:pPr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казённое</w:t>
            </w:r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общеобразовательное учреждение</w:t>
            </w:r>
            <w:r w:rsidRPr="00D8290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«Паспартинская средняя  общеобразовательная школа имени А.Г.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Калкина</w:t>
            </w:r>
            <w:proofErr w:type="spellEnd"/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6043F2" w:rsidRPr="005457D8" w:rsidTr="00DB036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F2" w:rsidRPr="00D82909" w:rsidRDefault="006043F2" w:rsidP="00DB036C">
            <w:pPr>
              <w:jc w:val="center"/>
              <w:rPr>
                <w:lang w:val="ru-RU"/>
              </w:rPr>
            </w:pPr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(МКОУ «Паспартинская СОШ им. А.Г.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Калкина</w:t>
            </w:r>
            <w:proofErr w:type="spellEnd"/>
            <w:r w:rsidRPr="00D829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  <w:tr w:rsidR="006043F2" w:rsidTr="00DB036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F2" w:rsidRDefault="006043F2" w:rsidP="00DB036C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учреждения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734F37" w:rsidRPr="006043F2" w:rsidRDefault="00734F37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774"/>
      </w:tblGrid>
      <w:tr w:rsidR="00734F37" w:rsidRPr="00734F37" w:rsidTr="00734F37">
        <w:tc>
          <w:tcPr>
            <w:tcW w:w="4469" w:type="dxa"/>
          </w:tcPr>
          <w:p w:rsidR="006043F2" w:rsidRDefault="006043F2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6043F2" w:rsidRDefault="006043F2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3D32F7" w:rsidRDefault="003D32F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3D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734F37" w:rsidRPr="00734F37" w:rsidRDefault="003D32F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r w:rsidR="00734F37" w:rsidRPr="00734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едагогическим советом </w:t>
            </w:r>
          </w:p>
          <w:p w:rsidR="00734F37" w:rsidRPr="00734F37" w:rsidRDefault="00734F3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34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Протокол №  1 </w:t>
            </w:r>
          </w:p>
          <w:p w:rsidR="00734F37" w:rsidRPr="00734F37" w:rsidRDefault="00734F3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34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от 30.08.2025 </w:t>
            </w:r>
          </w:p>
          <w:p w:rsidR="00734F37" w:rsidRPr="00734F37" w:rsidRDefault="00734F3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774" w:type="dxa"/>
          </w:tcPr>
          <w:p w:rsidR="00734F37" w:rsidRPr="00734F37" w:rsidRDefault="00734F3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953C316" wp14:editId="7D7006B8">
                  <wp:extent cx="2407920" cy="15468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F37" w:rsidRPr="00734F37" w:rsidRDefault="00734F37" w:rsidP="00734F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CD2639" w:rsidRPr="00734F37" w:rsidRDefault="001B5D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34F37">
        <w:rPr>
          <w:lang w:val="ru-RU"/>
        </w:rPr>
        <w:br/>
      </w: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средневзвешенной системе оценивания</w:t>
      </w:r>
      <w:r w:rsidRPr="00734F37">
        <w:rPr>
          <w:lang w:val="ru-RU"/>
        </w:rPr>
        <w:br/>
      </w: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 обучающихся</w:t>
      </w:r>
      <w:r w:rsid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МКОУ «Паспартинская СОШ </w:t>
      </w:r>
      <w:proofErr w:type="spellStart"/>
      <w:r w:rsid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им.А.Г</w:t>
      </w:r>
      <w:proofErr w:type="spellEnd"/>
      <w:r w:rsid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6043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Калкина</w:t>
      </w:r>
      <w:proofErr w:type="spellEnd"/>
      <w:r w:rsid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D2639" w:rsidRPr="00734F37" w:rsidRDefault="001B5D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соответствии: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CD2639" w:rsidRPr="00734F37" w:rsidRDefault="001B5D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CD2639" w:rsidRPr="00734F37" w:rsidRDefault="001B5D91" w:rsidP="008D49F3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</w:t>
      </w:r>
      <w:r w:rsidR="008D49F3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 </w:t>
      </w:r>
      <w:r w:rsidR="008D49F3" w:rsidRPr="008D49F3">
        <w:rPr>
          <w:rFonts w:hAnsi="Times New Roman" w:cs="Times New Roman"/>
          <w:color w:val="000000"/>
          <w:sz w:val="24"/>
          <w:szCs w:val="24"/>
          <w:lang w:val="ru-RU"/>
        </w:rPr>
        <w:t xml:space="preserve">«Паспартинская средняя  общеобразовательная школа имени </w:t>
      </w:r>
      <w:proofErr w:type="spellStart"/>
      <w:r w:rsidR="008D49F3" w:rsidRPr="008D49F3">
        <w:rPr>
          <w:rFonts w:hAnsi="Times New Roman" w:cs="Times New Roman"/>
          <w:color w:val="000000"/>
          <w:sz w:val="24"/>
          <w:szCs w:val="24"/>
          <w:lang w:val="ru-RU"/>
        </w:rPr>
        <w:t>А.Г.Калкина</w:t>
      </w:r>
      <w:proofErr w:type="spellEnd"/>
      <w:r w:rsidR="008D49F3" w:rsidRPr="008D49F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D49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1.2. Средневзвешенная система оценивания достижений обучающихся представляет собой интегральную оценку результатов всех видов деятельности обучающихся за период аттестации, а также ее учет при выставлении итоговой отметки.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1.3. Средневзвешенная система оценивания вводится в </w:t>
      </w:r>
      <w:r w:rsidR="00734F37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«Паспартинская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34F37">
        <w:rPr>
          <w:rFonts w:hAnsi="Times New Roman" w:cs="Times New Roman"/>
          <w:color w:val="000000"/>
          <w:sz w:val="24"/>
          <w:szCs w:val="24"/>
          <w:lang w:val="ru-RU"/>
        </w:rPr>
        <w:t>им.А.Г</w:t>
      </w:r>
      <w:proofErr w:type="spellEnd"/>
      <w:r w:rsid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734F37">
        <w:rPr>
          <w:rFonts w:hAnsi="Times New Roman" w:cs="Times New Roman"/>
          <w:color w:val="000000"/>
          <w:sz w:val="24"/>
          <w:szCs w:val="24"/>
          <w:lang w:val="ru-RU"/>
        </w:rPr>
        <w:t>Калкина</w:t>
      </w:r>
      <w:proofErr w:type="spellEnd"/>
      <w:r w:rsid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со 2-го класса и применяется во всех классах и параллелях.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1.4. Цели использования средневзвешенной системы оценивания:</w:t>
      </w:r>
    </w:p>
    <w:p w:rsidR="00CD2639" w:rsidRPr="00734F37" w:rsidRDefault="001B5D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стимулировать учебно-познавательную деятельность обучающихся, осуществляя объективное оценивание различных видов работ;</w:t>
      </w:r>
    </w:p>
    <w:p w:rsidR="00CD2639" w:rsidRPr="00734F37" w:rsidRDefault="001B5D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повышать качество изучения и усвоения материала;</w:t>
      </w:r>
    </w:p>
    <w:p w:rsidR="00CD2639" w:rsidRPr="00734F37" w:rsidRDefault="001B5D9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мотивировать обучающегося к системной работе в процессе получения знаний и усвоения учебного материала на протяжении всего учебного года;</w:t>
      </w:r>
    </w:p>
    <w:p w:rsidR="00CD2639" w:rsidRPr="00734F37" w:rsidRDefault="001B5D9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повысить объективность итоговой отметки, усилив ее зависимость от результатов ежедневной работы на протяжении всего учебного года.</w:t>
      </w:r>
    </w:p>
    <w:p w:rsidR="00CD2639" w:rsidRPr="00734F37" w:rsidRDefault="001B5D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РАБОТЫ ПО СРЕДНЕВЗВЕШЕННОЙ</w:t>
      </w:r>
      <w:r w:rsidRPr="00734F37">
        <w:rPr>
          <w:lang w:val="ru-RU"/>
        </w:rPr>
        <w:br/>
      </w: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 ОЦЕНИВАНИЯ ДОСТИЖЕНИЙ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2.1. Средневзвешенная система оценивания включает учет и подсчет баллов, полученных на протяжении всего учебного периода (четверти, полугодия, года) за различные виды учебной работы (диагностические работы, контрольные работы, самостоятельные работы, тесты, защиты проектов, ответы на уроке, домашние работы и т. д.) (приложения 1 и 3).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2.2. Формы контроля знаний и их количество определяются методическими объединениями исходя из объема и содержания каждой учебной дисциплины, фиксируются в соответствующей учебной программе и доводятся до сведения обучающихся и родителей через электронный журнал, родительские собрания и классные часы.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2.3. Текущая оценка достижений учитывается при определении итоговой отметки (приложение 2). Удельный вес отдельных видов текущего контроля устанавливается с учетом специфики вида деятельности. Принятые нормативы требуют неукоснительного их соблюдения всеми преподавателями соответствующего предмета.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2.4. Средневзвешенная система оценивания является открытой: обучающиеся и их родители (законные представители) должны быть ознакомлены с положением «О средневзвешенной системе оценивания достижений обучающихся».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Средневзвешенная отметка подсчитывается в системе электронного журнала автоматически. Алгоритм нахождения средневзвешенного балла представлен в приложении 1.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2.6. Контрольные, диагностические и тематические проверочные работы по предмету являются обязательной частью текущей аттестации </w:t>
      </w:r>
      <w:proofErr w:type="gram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учитываются при выставлении итоговой отметки за период аттестации.</w:t>
      </w:r>
    </w:p>
    <w:p w:rsidR="00CD2639" w:rsidRPr="00734F37" w:rsidRDefault="001B5D9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CD2639" w:rsidRPr="00734F37" w:rsidRDefault="001B5D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 средневзвешенной отметки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Каждое задание, каждый вид учебной работы, выполняемой в процессе урочной и внеурочной деятельности, имеет свой собственный «вес» (контрольная, самостоятельная работа, ответ на уроке, проверка тетрадей – все они будут иметь разный вес), что позволяет рассчитывать средневзвешенную отметку и тем самым более объективно оценивать успеваемость обучающихся.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Возможные значения веса отдельных видов учебной работы – от 1 до 10. Формула для расчета средневзвешенного балла: средневзвешенный балл = (сумма произведений отметок на вес каждой из них)</w:t>
      </w:r>
      <w:proofErr w:type="gram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(сумма весов этих отметок).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 ПОДСЧЕТА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Ученик получил по предмету отметки «5» и «4» за контрольную, отметку «3» за ответ на уроке. Вес контрольных – 9 баллов, вес ответа на уроке – 5 баллов. Найдем средневзвешенный балл: (5 ×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9 + 3 × 5 + 4 × 9)</w:t>
      </w:r>
      <w:proofErr w:type="gramStart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 xml:space="preserve"> (9 + 9 + 5) ≈ 4,1.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Очевидно, средневзвешенная отметка показывает более точный уровень успеваемости. Пропуски (посещаемость) не учитываются при подсчете средневзвешенной отметки. На результат «взвешивания» влияют только отметки.</w:t>
      </w:r>
    </w:p>
    <w:p w:rsidR="00CD2639" w:rsidRPr="00734F37" w:rsidRDefault="001B5D9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</w:p>
    <w:p w:rsidR="00CD2639" w:rsidRPr="00734F37" w:rsidRDefault="001B5D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Выставление итоговых отметок за период аттестации</w:t>
      </w:r>
    </w:p>
    <w:p w:rsidR="00CD2639" w:rsidRPr="00734F37" w:rsidRDefault="001B5D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4F37">
        <w:rPr>
          <w:rFonts w:hAnsi="Times New Roman" w:cs="Times New Roman"/>
          <w:color w:val="000000"/>
          <w:sz w:val="24"/>
          <w:szCs w:val="24"/>
          <w:lang w:val="ru-RU"/>
        </w:rPr>
        <w:t>Перевод средневзвешенного балла в традиционную отметку осуществляется по следующей шкале.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9"/>
        <w:gridCol w:w="1107"/>
        <w:gridCol w:w="1517"/>
        <w:gridCol w:w="1517"/>
        <w:gridCol w:w="1107"/>
      </w:tblGrid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Средневзвешенный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5457D8">
              <w:rPr>
                <w:rFonts w:hAnsi="Times New Roman" w:cs="Times New Roman"/>
                <w:color w:val="000000"/>
                <w:sz w:val="24"/>
                <w:szCs w:val="24"/>
              </w:rPr>
              <w:t>2,</w:t>
            </w:r>
            <w:r w:rsidR="005457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Pr="005457D8" w:rsidRDefault="00545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1B5D9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Pr="005457D8" w:rsidRDefault="00545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1B5D9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5457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1B5D91">
              <w:rPr>
                <w:rFonts w:hAnsi="Times New Roman" w:cs="Times New Roman"/>
                <w:color w:val="000000"/>
                <w:sz w:val="24"/>
                <w:szCs w:val="24"/>
              </w:rPr>
              <w:t>–5</w:t>
            </w: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Отметка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</w:tbl>
    <w:p w:rsidR="005457D8" w:rsidRPr="00113A7C" w:rsidRDefault="005457D8" w:rsidP="00545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При средней оценке за период от 4,60 до 5,00 – выставляется оценка «5»,</w:t>
      </w:r>
    </w:p>
    <w:p w:rsidR="005457D8" w:rsidRPr="00113A7C" w:rsidRDefault="005457D8" w:rsidP="00545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период от 3,60 до 4,59 – выставляется оценка «4»,</w:t>
      </w:r>
    </w:p>
    <w:p w:rsidR="005457D8" w:rsidRPr="00113A7C" w:rsidRDefault="005457D8" w:rsidP="005457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период от 2,60 до 3,59 – выставляется оценка «3»,</w:t>
      </w:r>
    </w:p>
    <w:p w:rsidR="005457D8" w:rsidRDefault="005457D8" w:rsidP="005457D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>●</w:t>
      </w:r>
      <w:r w:rsidRPr="00113A7C">
        <w:rPr>
          <w:rFonts w:hAnsi="Times New Roman" w:cs="Times New Roman"/>
          <w:color w:val="000000"/>
          <w:sz w:val="24"/>
          <w:szCs w:val="24"/>
          <w:lang w:val="ru-RU"/>
        </w:rPr>
        <w:tab/>
        <w:t>При средней оценке за период от 2 до 2,59 – выставляется оценка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2»</w:t>
      </w:r>
    </w:p>
    <w:p w:rsidR="00CD2639" w:rsidRDefault="001B5D9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3</w:t>
      </w:r>
    </w:p>
    <w:p w:rsidR="005457D8" w:rsidRPr="005457D8" w:rsidRDefault="005457D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2639" w:rsidRDefault="001B5D9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веса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типовых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отметок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3"/>
        <w:gridCol w:w="404"/>
        <w:gridCol w:w="3676"/>
        <w:gridCol w:w="404"/>
      </w:tblGrid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639" w:rsidRDefault="001B5D9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639" w:rsidRDefault="001B5D9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639" w:rsidRDefault="001B5D9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639" w:rsidRDefault="001B5D9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Вес</w:t>
            </w: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Pr="00734F37" w:rsidRDefault="001B5D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 уроке (задания базового уровня)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Коллективный проект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 на уроке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 задание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Pr="00734F37" w:rsidRDefault="001B5D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4F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 уроке (задания повышенного уровня)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 счет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Монолог/диалог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Хоровое пение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6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1B5D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нормативы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2639" w:rsidRDefault="00CD26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5D91" w:rsidRDefault="001B5D91"/>
    <w:sectPr w:rsidR="001B5D9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6D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A2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5D91"/>
    <w:rsid w:val="002D33B1"/>
    <w:rsid w:val="002D3591"/>
    <w:rsid w:val="003514A0"/>
    <w:rsid w:val="003D32F7"/>
    <w:rsid w:val="004F7E17"/>
    <w:rsid w:val="005457D8"/>
    <w:rsid w:val="005A05CE"/>
    <w:rsid w:val="006043F2"/>
    <w:rsid w:val="00653AF6"/>
    <w:rsid w:val="00734F37"/>
    <w:rsid w:val="008D49F3"/>
    <w:rsid w:val="00B73A5A"/>
    <w:rsid w:val="00CD263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4F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4F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2024</cp:lastModifiedBy>
  <cp:revision>6</cp:revision>
  <dcterms:created xsi:type="dcterms:W3CDTF">2011-11-02T04:15:00Z</dcterms:created>
  <dcterms:modified xsi:type="dcterms:W3CDTF">2025-12-11T19:17:00Z</dcterms:modified>
</cp:coreProperties>
</file>