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E8" w:rsidRPr="00C92AE8" w:rsidRDefault="007B7221" w:rsidP="007B72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96D8D5E" wp14:editId="6F19292C">
                <wp:extent cx="311785" cy="311785"/>
                <wp:effectExtent l="0" t="0" r="0" b="0"/>
                <wp:docPr id="1" name="AutoShape 1" descr="C:\Users\123\Documents\%D0%BC%D1%83%D0%B7 3 %D0%BA%D0%BB%D0%B0%D1%81%D1%8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178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.55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11301EC">
            <wp:extent cx="8328454" cy="7101016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406" cy="7106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2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92AE8" w:rsidRPr="00C92AE8" w:rsidRDefault="00C92AE8" w:rsidP="00C92AE8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AE8" w:rsidRPr="00C92AE8" w:rsidRDefault="00C92AE8" w:rsidP="00C92AE8">
      <w:pPr>
        <w:autoSpaceDE w:val="0"/>
        <w:autoSpaceDN w:val="0"/>
        <w:spacing w:after="0" w:line="23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8"/>
        </w:rPr>
      </w:pPr>
      <w:bookmarkStart w:id="0" w:name="_GoBack"/>
      <w:bookmarkEnd w:id="0"/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C92AE8" w:rsidRPr="00C92AE8" w:rsidRDefault="00C92AE8" w:rsidP="00C92AE8">
      <w:pPr>
        <w:autoSpaceDE w:val="0"/>
        <w:autoSpaceDN w:val="0"/>
        <w:spacing w:before="346" w:after="0" w:line="286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музыке на уровне 3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</w:t>
      </w:r>
      <w:proofErr w:type="gram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освоении предметной области «Искусство» (Музыка).</w:t>
      </w:r>
    </w:p>
    <w:p w:rsidR="00C92AE8" w:rsidRPr="00C92AE8" w:rsidRDefault="00C92AE8" w:rsidP="00C92AE8">
      <w:pPr>
        <w:autoSpaceDE w:val="0"/>
        <w:autoSpaceDN w:val="0"/>
        <w:spacing w:before="166" w:after="0" w:line="271" w:lineRule="auto"/>
        <w:ind w:right="576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C92AE8" w:rsidRPr="00C92AE8" w:rsidRDefault="00C92AE8" w:rsidP="00C92AE8">
      <w:pPr>
        <w:autoSpaceDE w:val="0"/>
        <w:autoSpaceDN w:val="0"/>
        <w:spacing w:before="70" w:after="0" w:line="286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пение, игра на доступных музыкальных инструментах, различные формы музыкального движения. В ходе активной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C92AE8" w:rsidRPr="00C92AE8" w:rsidRDefault="00C92AE8" w:rsidP="00C92AE8">
      <w:pPr>
        <w:autoSpaceDE w:val="0"/>
        <w:autoSpaceDN w:val="0"/>
        <w:spacing w:before="70" w:after="0" w:line="271" w:lineRule="auto"/>
        <w:ind w:right="144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C92AE8" w:rsidRPr="00C92AE8" w:rsidRDefault="00C92AE8" w:rsidP="00C92AE8">
      <w:pPr>
        <w:autoSpaceDE w:val="0"/>
        <w:autoSpaceDN w:val="0"/>
        <w:spacing w:before="70" w:after="0" w:line="271" w:lineRule="auto"/>
        <w:ind w:right="144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C92AE8" w:rsidRPr="00C92AE8" w:rsidRDefault="00C92AE8" w:rsidP="00C92AE8">
      <w:pPr>
        <w:autoSpaceDE w:val="0"/>
        <w:autoSpaceDN w:val="0"/>
        <w:spacing w:before="72" w:after="0" w:line="281" w:lineRule="auto"/>
        <w:ind w:right="144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Медушевский</w:t>
      </w:r>
      <w:proofErr w:type="spell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недирективным</w:t>
      </w:r>
      <w:proofErr w:type="spell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C92AE8" w:rsidRPr="00C92AE8" w:rsidRDefault="00C92AE8" w:rsidP="00C92AE8">
      <w:pPr>
        <w:autoSpaceDE w:val="0"/>
        <w:autoSpaceDN w:val="0"/>
        <w:spacing w:before="70" w:after="0"/>
        <w:ind w:right="144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наиболее важных направлений музыкального воспитания является развитие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C92AE8" w:rsidRPr="00C92AE8" w:rsidRDefault="00C92AE8" w:rsidP="00C92AE8">
      <w:pPr>
        <w:autoSpaceDE w:val="0"/>
        <w:autoSpaceDN w:val="0"/>
        <w:spacing w:before="7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особенностей.</w:t>
      </w:r>
    </w:p>
    <w:p w:rsidR="00C92AE8" w:rsidRPr="00C92AE8" w:rsidRDefault="00C92AE8" w:rsidP="00C92AE8">
      <w:pPr>
        <w:autoSpaceDE w:val="0"/>
        <w:autoSpaceDN w:val="0"/>
        <w:spacing w:before="7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AE8" w:rsidRPr="00C92AE8" w:rsidRDefault="00C92AE8" w:rsidP="00C92AE8">
      <w:pPr>
        <w:autoSpaceDE w:val="0"/>
        <w:autoSpaceDN w:val="0"/>
        <w:spacing w:before="7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AE8" w:rsidRPr="00C92AE8" w:rsidRDefault="00C92AE8" w:rsidP="00C92AE8">
      <w:pPr>
        <w:autoSpaceDE w:val="0"/>
        <w:autoSpaceDN w:val="0"/>
        <w:spacing w:before="7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AE8" w:rsidRPr="00C92AE8" w:rsidRDefault="00C92AE8" w:rsidP="00C92AE8">
      <w:pPr>
        <w:autoSpaceDE w:val="0"/>
        <w:autoSpaceDN w:val="0"/>
        <w:spacing w:before="7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AE8" w:rsidRPr="00C92AE8" w:rsidRDefault="00C92AE8" w:rsidP="00C92AE8">
      <w:pPr>
        <w:autoSpaceDE w:val="0"/>
        <w:autoSpaceDN w:val="0"/>
        <w:spacing w:before="7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AE8" w:rsidRPr="00C92AE8" w:rsidRDefault="00C92AE8" w:rsidP="00C92AE8">
      <w:pPr>
        <w:autoSpaceDE w:val="0"/>
        <w:autoSpaceDN w:val="0"/>
        <w:spacing w:before="7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AE8" w:rsidRPr="00C92AE8" w:rsidRDefault="00C92AE8" w:rsidP="00C92AE8">
      <w:pPr>
        <w:autoSpaceDE w:val="0"/>
        <w:autoSpaceDN w:val="0"/>
        <w:spacing w:before="7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AE8" w:rsidRPr="00C92AE8" w:rsidRDefault="00C92AE8" w:rsidP="00C92AE8">
      <w:pPr>
        <w:autoSpaceDE w:val="0"/>
        <w:autoSpaceDN w:val="0"/>
        <w:spacing w:before="7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AE8" w:rsidRPr="00C92AE8" w:rsidRDefault="00C92AE8" w:rsidP="00C92AE8">
      <w:pPr>
        <w:autoSpaceDE w:val="0"/>
        <w:autoSpaceDN w:val="0"/>
        <w:spacing w:before="7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AE8" w:rsidRPr="00C92AE8" w:rsidRDefault="00C92AE8" w:rsidP="00C92AE8">
      <w:pPr>
        <w:autoSpaceDE w:val="0"/>
        <w:autoSpaceDN w:val="0"/>
        <w:spacing w:before="70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AE8" w:rsidRPr="00C92AE8" w:rsidRDefault="00C92AE8" w:rsidP="00C92AE8">
      <w:pPr>
        <w:autoSpaceDE w:val="0"/>
        <w:autoSpaceDN w:val="0"/>
        <w:spacing w:before="70" w:after="0"/>
        <w:rPr>
          <w:rFonts w:ascii="Times New Roman" w:eastAsia="MS Mincho" w:hAnsi="Times New Roman" w:cs="Times New Roman"/>
          <w:sz w:val="28"/>
          <w:szCs w:val="28"/>
        </w:rPr>
      </w:pPr>
    </w:p>
    <w:p w:rsidR="00C92AE8" w:rsidRPr="00C92AE8" w:rsidRDefault="00C92AE8" w:rsidP="00C92AE8">
      <w:pPr>
        <w:autoSpaceDE w:val="0"/>
        <w:autoSpaceDN w:val="0"/>
        <w:spacing w:after="0" w:line="23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ИЗУЧЕНИЯ УЧЕБНОГО ПРЕДМЕТА «МУЗЫКА»</w:t>
      </w:r>
    </w:p>
    <w:p w:rsidR="00C92AE8" w:rsidRPr="00C92AE8" w:rsidRDefault="00C92AE8" w:rsidP="00C92AE8">
      <w:pPr>
        <w:autoSpaceDE w:val="0"/>
        <w:autoSpaceDN w:val="0"/>
        <w:spacing w:before="166" w:after="0" w:line="271" w:lineRule="auto"/>
        <w:ind w:right="720"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 жизненно необходима для полноценного развития младших школьников. Признание само 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C92AE8" w:rsidRPr="00C92AE8" w:rsidRDefault="00C92AE8" w:rsidP="00C92AE8">
      <w:pPr>
        <w:autoSpaceDE w:val="0"/>
        <w:autoSpaceDN w:val="0"/>
        <w:spacing w:before="70" w:after="0" w:line="283" w:lineRule="auto"/>
        <w:ind w:right="144"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цель реализации программы — воспитание музыкальной культуры как части всей духовной культуры </w:t>
      </w:r>
      <w:proofErr w:type="gram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70" w:after="0" w:line="286" w:lineRule="auto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конкретизации учебных целей их реализация осуществляется по следующим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направлениям: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становление системы ценностей обучающихся в единстве эмоциональной и познавательной сферы;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формирование творческих способностей ребёнка, развитие внутренней мотивации к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proofErr w:type="spell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музицированию</w:t>
      </w:r>
      <w:proofErr w:type="spell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2AE8" w:rsidRPr="00C92AE8" w:rsidRDefault="00C92AE8" w:rsidP="00C92AE8">
      <w:pPr>
        <w:autoSpaceDE w:val="0"/>
        <w:autoSpaceDN w:val="0"/>
        <w:spacing w:before="70" w:after="0" w:line="262" w:lineRule="auto"/>
        <w:ind w:left="180" w:right="432"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Важнейшими задачами в начальной школе являются: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Формирование эмоционально-ценностной отзывчивости </w:t>
      </w:r>
      <w:proofErr w:type="gram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прекрасное в жизни и в искусстве.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70" w:after="0" w:line="262" w:lineRule="auto"/>
        <w:ind w:right="864"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2AE8" w:rsidRPr="00C92AE8" w:rsidRDefault="00C92AE8" w:rsidP="00C92AE8">
      <w:pPr>
        <w:autoSpaceDE w:val="0"/>
        <w:autoSpaceDN w:val="0"/>
        <w:spacing w:before="70" w:after="0" w:line="271" w:lineRule="auto"/>
        <w:ind w:right="720"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C92AE8" w:rsidRPr="00C92AE8" w:rsidRDefault="00C92AE8" w:rsidP="00C92AE8">
      <w:pPr>
        <w:autoSpaceDE w:val="0"/>
        <w:autoSpaceDN w:val="0"/>
        <w:spacing w:before="70" w:after="0" w:line="271" w:lineRule="auto"/>
        <w:ind w:right="288"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C92AE8" w:rsidRPr="00C92AE8" w:rsidRDefault="00C92AE8" w:rsidP="00C92AE8">
      <w:pPr>
        <w:ind w:firstLine="567"/>
        <w:rPr>
          <w:rFonts w:ascii="Cambria" w:eastAsia="MS Mincho" w:hAnsi="Cambria" w:cs="Times New Roman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Овладение предметными умениями и навыками в различных видах </w:t>
      </w:r>
      <w:proofErr w:type="gram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практического</w:t>
      </w:r>
      <w:proofErr w:type="gram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Введение ребёнка в искусство через разнообразие видов музыкальной деятельности, в том числе: 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70" w:after="0" w:line="286" w:lineRule="auto"/>
        <w:ind w:firstLine="567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Слушание (воспитание грамотного слушателя);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Исполнение (пение, игра на доступных музыкальных инструментах);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Сочинение (элементы импровизации, композиции, аранжировки);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Музыкальное движение (пластическое интонирование, танец, двигательное моделирование и др.); </w:t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д) Исследовательские и творческие проекты.</w:t>
      </w:r>
      <w:proofErr w:type="gramEnd"/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70" w:after="0" w:line="262" w:lineRule="auto"/>
        <w:ind w:right="864"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70" w:after="0" w:line="262" w:lineRule="auto"/>
        <w:ind w:right="144"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C92AE8" w:rsidRPr="00C92AE8" w:rsidRDefault="00C92AE8" w:rsidP="00C92AE8">
      <w:pPr>
        <w:ind w:firstLine="567"/>
        <w:rPr>
          <w:rFonts w:ascii="Cambria" w:eastAsia="MS Mincho" w:hAnsi="Cambria" w:cs="Times New Roman"/>
        </w:rPr>
      </w:pPr>
    </w:p>
    <w:p w:rsidR="00C92AE8" w:rsidRPr="00C92AE8" w:rsidRDefault="00C92AE8" w:rsidP="00C92AE8">
      <w:pPr>
        <w:ind w:firstLine="567"/>
        <w:rPr>
          <w:rFonts w:ascii="Cambria" w:eastAsia="MS Mincho" w:hAnsi="Cambria" w:cs="Times New Roman"/>
        </w:rPr>
      </w:pPr>
    </w:p>
    <w:p w:rsidR="00C92AE8" w:rsidRPr="00C92AE8" w:rsidRDefault="00C92AE8" w:rsidP="00C92AE8">
      <w:pPr>
        <w:ind w:firstLine="567"/>
        <w:rPr>
          <w:rFonts w:ascii="Cambria" w:eastAsia="MS Mincho" w:hAnsi="Cambria" w:cs="Times New Roman"/>
        </w:rPr>
      </w:pPr>
    </w:p>
    <w:p w:rsidR="00C92AE8" w:rsidRPr="00C92AE8" w:rsidRDefault="00C92AE8" w:rsidP="00C92AE8">
      <w:pPr>
        <w:ind w:firstLine="567"/>
        <w:rPr>
          <w:rFonts w:ascii="Cambria" w:eastAsia="MS Mincho" w:hAnsi="Cambria" w:cs="Times New Roman"/>
        </w:rPr>
      </w:pPr>
    </w:p>
    <w:p w:rsidR="00C92AE8" w:rsidRPr="00C92AE8" w:rsidRDefault="00C92AE8" w:rsidP="00C92AE8">
      <w:pPr>
        <w:ind w:firstLine="567"/>
        <w:rPr>
          <w:rFonts w:ascii="Cambria" w:eastAsia="MS Mincho" w:hAnsi="Cambria" w:cs="Times New Roman"/>
        </w:rPr>
      </w:pPr>
    </w:p>
    <w:p w:rsidR="00C92AE8" w:rsidRPr="00C92AE8" w:rsidRDefault="00C92AE8" w:rsidP="00C92AE8">
      <w:pPr>
        <w:ind w:firstLine="567"/>
        <w:rPr>
          <w:rFonts w:ascii="Cambria" w:eastAsia="MS Mincho" w:hAnsi="Cambria" w:cs="Times New Roman"/>
        </w:rPr>
      </w:pPr>
    </w:p>
    <w:p w:rsidR="00C92AE8" w:rsidRPr="00C92AE8" w:rsidRDefault="00C92AE8" w:rsidP="00C92AE8">
      <w:pPr>
        <w:ind w:firstLine="567"/>
        <w:rPr>
          <w:rFonts w:ascii="Cambria" w:eastAsia="MS Mincho" w:hAnsi="Cambria" w:cs="Times New Roman"/>
        </w:rPr>
      </w:pPr>
    </w:p>
    <w:p w:rsidR="00C92AE8" w:rsidRPr="00C92AE8" w:rsidRDefault="00C92AE8" w:rsidP="00C92AE8">
      <w:pPr>
        <w:tabs>
          <w:tab w:val="left" w:pos="1275"/>
        </w:tabs>
        <w:rPr>
          <w:rFonts w:ascii="Cambria" w:eastAsia="MS Mincho" w:hAnsi="Cambria" w:cs="Times New Roman"/>
        </w:rPr>
      </w:pPr>
    </w:p>
    <w:p w:rsidR="00C92AE8" w:rsidRPr="00C92AE8" w:rsidRDefault="00C92AE8" w:rsidP="00C92AE8">
      <w:pPr>
        <w:ind w:firstLine="567"/>
        <w:rPr>
          <w:rFonts w:ascii="Cambria" w:eastAsia="MS Mincho" w:hAnsi="Cambria" w:cs="Times New Roman"/>
        </w:rPr>
      </w:pPr>
    </w:p>
    <w:p w:rsidR="00C92AE8" w:rsidRPr="00C92AE8" w:rsidRDefault="00C92AE8" w:rsidP="00C92AE8">
      <w:pPr>
        <w:autoSpaceDE w:val="0"/>
        <w:autoSpaceDN w:val="0"/>
        <w:spacing w:before="262" w:after="0" w:line="230" w:lineRule="auto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УЧЕБНОГО ПРЕДМЕТА «МУЗЫКА» В УЧЕБНОМ ПЛАНЕ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after="0" w:line="288" w:lineRule="auto"/>
        <w:ind w:right="288"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государственным образовательным стандартом начального </w:t>
      </w:r>
      <w:proofErr w:type="gram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after="0" w:line="288" w:lineRule="auto"/>
        <w:ind w:right="288"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модуль № 1 «Музыкальная грамота»;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модуль № 2 «Народная музыка России»;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модуль № 3 «Музыка народов мира»;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модуль № 4 «Духовная музыка»;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модуль № 5 «Классическая музыка»;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модуль № 6 «Современная музыкальная культура»;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модуль № 7 «Музыка театра и кино»;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модуль № 8 «Музыка в жизни человека».</w:t>
      </w:r>
    </w:p>
    <w:p w:rsidR="00C92AE8" w:rsidRPr="00C92AE8" w:rsidRDefault="00C92AE8" w:rsidP="00C92AE8">
      <w:pPr>
        <w:autoSpaceDE w:val="0"/>
        <w:autoSpaceDN w:val="0"/>
        <w:spacing w:before="190" w:after="0" w:line="283" w:lineRule="auto"/>
        <w:ind w:firstLine="567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предмета «Музыка» предполагает активную </w:t>
      </w:r>
      <w:proofErr w:type="spell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</w:t>
      </w:r>
      <w:proofErr w:type="spell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-культурную деятельность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межпредметных</w:t>
      </w:r>
      <w:proofErr w:type="spell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связях с такими дисциплинами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программы, как «Изобразительное искусство», «Литературное чтение»,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«Окружающий мир», «Основы религиозной культуры и светской этики», «Иностранный язык» и др. Общее число часов, отведённых на изучение предмета «Музыка» в 3 классе, составляет 34 часа (не</w:t>
      </w:r>
      <w:proofErr w:type="gram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менее 1 часа в неделю).</w:t>
      </w:r>
    </w:p>
    <w:p w:rsidR="00C92AE8" w:rsidRPr="00C92AE8" w:rsidRDefault="00C92AE8" w:rsidP="00C92AE8">
      <w:pPr>
        <w:autoSpaceDE w:val="0"/>
        <w:autoSpaceDN w:val="0"/>
        <w:spacing w:before="166" w:after="0" w:line="230" w:lineRule="auto"/>
        <w:jc w:val="center"/>
        <w:rPr>
          <w:rFonts w:ascii="Times New Roman" w:eastAsia="MS Mincho" w:hAnsi="Times New Roman" w:cs="Times New Roman"/>
          <w:sz w:val="28"/>
          <w:szCs w:val="28"/>
        </w:rPr>
        <w:sectPr w:rsidR="00C92AE8" w:rsidRPr="00C92AE8" w:rsidSect="0026788D">
          <w:footerReference w:type="default" r:id="rId9"/>
          <w:pgSz w:w="16840" w:h="11900" w:orient="landscape"/>
          <w:pgMar w:top="648" w:right="964" w:bottom="666" w:left="1418" w:header="720" w:footer="720" w:gutter="0"/>
          <w:pgNumType w:start="1"/>
          <w:cols w:space="720" w:equalWidth="0">
            <w:col w:w="14458" w:space="0"/>
          </w:cols>
          <w:titlePg/>
          <w:docGrid w:linePitch="360"/>
        </w:sectPr>
      </w:pPr>
    </w:p>
    <w:p w:rsidR="00C92AE8" w:rsidRPr="00C92AE8" w:rsidRDefault="00C92AE8" w:rsidP="000E2722">
      <w:pPr>
        <w:autoSpaceDE w:val="0"/>
        <w:autoSpaceDN w:val="0"/>
        <w:spacing w:after="0" w:line="23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УЧЕБНОГО ПРЕДМЕТА</w:t>
      </w:r>
    </w:p>
    <w:p w:rsidR="00C92AE8" w:rsidRPr="00C92AE8" w:rsidRDefault="00C92AE8" w:rsidP="00C92AE8">
      <w:pPr>
        <w:autoSpaceDE w:val="0"/>
        <w:autoSpaceDN w:val="0"/>
        <w:spacing w:before="346" w:after="0" w:line="281" w:lineRule="auto"/>
        <w:ind w:left="180" w:right="432"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Модуль </w:t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КЛАССИЧЕСКАЯ МУЗЫКА</w:t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Русские композиторы-классики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Творчество выдающихся отечественных композиторов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Вокальная музыка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Человеческий голос — самый совершенный инструмент. Бережное отношение к своему голосу.</w:t>
      </w:r>
    </w:p>
    <w:p w:rsidR="00C92AE8" w:rsidRPr="00C92AE8" w:rsidRDefault="00C92AE8" w:rsidP="00C92AE8">
      <w:pPr>
        <w:autoSpaceDE w:val="0"/>
        <w:autoSpaceDN w:val="0"/>
        <w:spacing w:before="70" w:after="0" w:line="262" w:lineRule="auto"/>
        <w:ind w:right="720"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Известные певцы. Жанры вокальной музыки: песни, вокализы, романсы, арии из опер. Кантата. Песня, романс, вокализ, кант.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70" w:after="0" w:line="286" w:lineRule="auto"/>
        <w:ind w:right="144"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Симфоническая музыка</w:t>
      </w:r>
      <w:r w:rsidRPr="00C92AE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Симфонический оркестр. Тембры, группы инструментов. Симфония, симфоническая картина</w:t>
      </w:r>
      <w:proofErr w:type="gram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AE8">
        <w:rPr>
          <w:rFonts w:ascii="Times New Roman" w:eastAsia="MS Mincho" w:hAnsi="Times New Roman" w:cs="Times New Roman"/>
          <w:sz w:val="28"/>
          <w:szCs w:val="28"/>
        </w:rPr>
        <w:t>,</w:t>
      </w:r>
      <w:proofErr w:type="gram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инструментальная музыка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Жанры камерной инструментальной музыки: этюд, пьеса. Альбом. Цикл. Сюита. Соната. Квартет </w:t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Программная музыка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Программная музыка. Программное название, известный сюжет, литературный эпиграф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Мастерство исполнителя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Творчество выдающихся исполнителей — певцов, инструменталистов, дирижёров. Консерватория, филармония, Конкурс имени П. И. Чайковского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Европейские композиторы-классики</w:t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 выдающихся зарубежных композиторов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190" w:after="0" w:line="283" w:lineRule="auto"/>
        <w:ind w:right="144"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proofErr w:type="gramStart"/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</w:t>
      </w:r>
      <w:proofErr w:type="spellStart"/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одуль</w:t>
      </w:r>
      <w:proofErr w:type="spellEnd"/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«МУЗЫКА ТЕАТРА И КИНО»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Балет. Хореография — искусство танца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Сольные номера и массовые сцены балетного спектакля.</w:t>
      </w:r>
      <w:proofErr w:type="gram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Фрагменты, отдельные номера из балетов отечественных композиторов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lastRenderedPageBreak/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Опера. Главные герои и номера оперного спектакля</w:t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Ария, хор, сцена, увертюра — оркестровое вступление. Отдельные номера из опер русских и зарубежных композиторов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190" w:after="0" w:line="288" w:lineRule="auto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proofErr w:type="gramStart"/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</w:t>
      </w:r>
      <w:proofErr w:type="spellStart"/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одуль</w:t>
      </w:r>
      <w:proofErr w:type="spellEnd"/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«МУЗЫКАЛЬНАЯ ГРАМОТА»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Интервалы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музыкального интервала.</w:t>
      </w:r>
      <w:proofErr w:type="gram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Тон, полутон. Консонансы: терция, кварта, квинта, секста, октава. Диссонансы: секунда, септима</w:t>
      </w:r>
      <w:proofErr w:type="gram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ента</w:t>
      </w:r>
      <w:r w:rsidRPr="00C92AE8">
        <w:rPr>
          <w:rFonts w:ascii="Times New Roman" w:eastAsia="DejaVu Serif" w:hAnsi="Times New Roman" w:cs="Times New Roman"/>
          <w:color w:val="000000"/>
          <w:sz w:val="28"/>
          <w:szCs w:val="28"/>
        </w:rPr>
        <w:t>​</w:t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тоника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Пентатоника - пятиступенный лад, распространённый у многих народов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Тональность. Гамма</w:t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Тоника, тональность. Знаки при ключе. Мажорные и минорные тональности (до 2—3 знаков при ключе)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язык</w:t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Темп, тембр. Динамика (форте, пиано, крещендо, диминуэндо и др.). Штрихи (стаккато, легато, акцент и др.)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Ритмические рисунки в размере 6/8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Размер 6/8. Нота с точкой. Шестнадцатые. Пунктирный ритм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Сопровождение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Аккомпанемент. Остинато. Вступление, заключение, проигрыш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Музыкальная форма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Контраст и повтор как принципы строения музыкального произведения. Двухчастная, трёхчастная и трёхчастная репризная форма. Рондо: рефрен и эпизоды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after="0"/>
        <w:ind w:right="144"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«МУЗЫКА В ЖИЗНИ ЧЕЛОВЕКА»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Красота и вдохновение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человека к красоте. Особое состояние — вдохновение. Музыка — возможность вместе переживать вдохновение, наслаждаться красотой. Музыкальное единство людей — хор, хоровод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190" w:after="0" w:line="288" w:lineRule="auto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lastRenderedPageBreak/>
        <w:tab/>
      </w: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«НАРОДНАЯ МУЗЫКА РОССИИ»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Сказки, мифы и легенды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Народные сказители. Русские народные сказания, былины. Эпос народов России. Сказки и легенды о музыке и музыкантах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Жанры музыкального фольклора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Фольклорные жанры, общие для всех народов: лирические, трудовые, колыбельные песни, танцы и пляски. Традиционные музыкальные инструменты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Народные праздники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Обряды, игры, хороводы, праздничная символика — на примере одного или нескольких народных праздников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Фольклор народов России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Музыкальные традиции, особенности народной музыки республик Российской Федерации. Жанры, интонации, музыкальные инструменты, музыканты-исполнители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Фольклор в творчестве профессиональных музыкантов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Собиратели фольклора. Народные мелодии в обработке композиторов. Народные жанры, интонации как основа для композиторского творчества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190" w:after="0" w:line="281" w:lineRule="auto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Модуль </w:t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 НАРОДОВ МИРА</w:t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Кавказские мелодии и </w:t>
      </w:r>
      <w:proofErr w:type="gramStart"/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ритмы</w:t>
      </w:r>
      <w:proofErr w:type="gramEnd"/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Музыкальные традиции и праздники, народные инструменты и жанры. Композиторы и музыканты-исполнители Грузии, Армении, Азербайджана. Близость музыкальной культуры этих стран с российскими республиками Северного Кавказа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190" w:after="0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Модуль </w:t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ДУХОВНАЯ МУЗЫКА</w:t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Песни верующих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Молитва, хорал, песнопение, духовный стих. Образы духовной музыки в творчестве композиторов-классиков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192" w:after="0"/>
        <w:ind w:right="576" w:firstLine="567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lastRenderedPageBreak/>
        <w:tab/>
      </w: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Модуль </w:t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СОВРЕМЕННАЯ МУЗЫКАЛЬНАЯ КУЛЬТУРА</w:t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Современные обработки классической музыки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обработки, творчество современных композиторов и исполнителей, обрабатывающих классическую музыку. Проблемная ситуация: зачем музыканты делают обработки классики?</w:t>
      </w:r>
    </w:p>
    <w:p w:rsidR="00C92AE8" w:rsidRPr="00C92AE8" w:rsidRDefault="00C92AE8" w:rsidP="00C92AE8">
      <w:pPr>
        <w:ind w:firstLine="567"/>
        <w:rPr>
          <w:rFonts w:ascii="Cambria" w:eastAsia="MS Mincho" w:hAnsi="Cambria" w:cs="Times New Roman"/>
        </w:rPr>
      </w:pPr>
    </w:p>
    <w:p w:rsidR="00C92AE8" w:rsidRPr="00C92AE8" w:rsidRDefault="00C92AE8" w:rsidP="00633012">
      <w:pPr>
        <w:autoSpaceDE w:val="0"/>
        <w:autoSpaceDN w:val="0"/>
        <w:spacing w:after="0" w:line="230" w:lineRule="auto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ОБРАЗОВАТЕЛЬНЫЕ РЕЗУЛЬТАТЫ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предметных.</w:t>
      </w:r>
    </w:p>
    <w:p w:rsidR="00C92AE8" w:rsidRPr="00C92AE8" w:rsidRDefault="00C92AE8" w:rsidP="00C92AE8">
      <w:pPr>
        <w:tabs>
          <w:tab w:val="center" w:pos="5292"/>
        </w:tabs>
        <w:autoSpaceDE w:val="0"/>
        <w:autoSpaceDN w:val="0"/>
        <w:spacing w:before="262" w:after="0" w:line="230" w:lineRule="auto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166" w:after="0" w:line="286" w:lineRule="auto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Личностные результаты освоения рабочей программы по музыке для начального общего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достигаются во взаимодействии учебной и воспитательной работы, урочной и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Гражданско-патриотического воспитания: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российской гражданской идентичности; знание Гимна России и традиций его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70" w:after="0"/>
        <w:ind w:right="1152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Духовно-нравственного воспитания: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70" w:after="0"/>
        <w:ind w:right="432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lastRenderedPageBreak/>
        <w:tab/>
      </w:r>
      <w:r w:rsidRPr="00C92A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Эстетического воспитания: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70" w:after="0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Ценности научного познания: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70" w:after="0" w:line="281" w:lineRule="auto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Физического воспитания, формирования культуры здоровья и эмоционального благополучия: </w:t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72" w:after="0"/>
        <w:ind w:right="288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Трудового воспитания: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C92AE8" w:rsidRPr="00C92AE8" w:rsidRDefault="00C92AE8" w:rsidP="00C92AE8">
      <w:pPr>
        <w:autoSpaceDE w:val="0"/>
        <w:autoSpaceDN w:val="0"/>
        <w:spacing w:before="70" w:after="0" w:line="262" w:lineRule="auto"/>
        <w:ind w:left="180" w:right="2592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Экологического воспитания: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отношение к природе; неприятие действий, приносящих ей вред.</w:t>
      </w:r>
    </w:p>
    <w:p w:rsidR="00C92AE8" w:rsidRPr="00C92AE8" w:rsidRDefault="00C92AE8" w:rsidP="00C92AE8">
      <w:pPr>
        <w:autoSpaceDE w:val="0"/>
        <w:autoSpaceDN w:val="0"/>
        <w:spacing w:before="262" w:after="0" w:line="230" w:lineRule="auto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proofErr w:type="spell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освоения основной образовательной программы, формируемые при изучении предмета «Музыка»: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Овладение универсальными познавательными действиями.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lastRenderedPageBreak/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Базовые логические действия: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C92AE8" w:rsidRPr="00C92AE8" w:rsidRDefault="00C92AE8" w:rsidP="00C92AE8">
      <w:pPr>
        <w:rPr>
          <w:rFonts w:ascii="Cambria" w:eastAsia="MS Mincho" w:hAnsi="Cambria" w:cs="Times New Roman"/>
        </w:rPr>
      </w:pP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after="0" w:line="286" w:lineRule="auto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</w:t>
      </w:r>
      <w:proofErr w:type="gram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;н</w:t>
      </w:r>
      <w:proofErr w:type="gram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предложенного учителем алгоритма;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Базовые исследовательские действия: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</w:t>
      </w:r>
      <w:proofErr w:type="gram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исполнительских навыков;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proofErr w:type="gram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причина — следствие);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формулировать выводы и подкреплять их доказательствами на основе результатов проведённого наблюдения (в том </w:t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числе в форме двигательного моделирования, звукового эксперимента,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классификации, сравнения, исследования);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прогнозировать возможное развитие музыкального процесса, эволюции культурных явлений в различных условиях.</w:t>
      </w:r>
      <w:proofErr w:type="gramEnd"/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proofErr w:type="gramStart"/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Работа с информацией: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выбирать источник получения информации;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  <w:proofErr w:type="gram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текстовую, виде</w:t>
      </w:r>
      <w:proofErr w:type="gram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графическую, звуковую, информацию в соответствии с учебной задачей;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анализировать музыкальные тексты (акустические и нотные) по предложенному учителем алгоритму;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создавать схемы, таблицы для представления информации.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after="0" w:line="262" w:lineRule="auto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gramStart"/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Овладение универсальными коммуникативными действиями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Невербальная коммуникация: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воспринимать музыку как специфическую форму общения людей, стремиться понять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эмоционально-образное содержание музыкального высказывания;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выступать перед публикой в качестве исполнителя музыки (соло или в коллективе);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передавать в собственном исполнении музыки художественное содержание, выражать настроение, чувства, личное отношение 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  <w:proofErr w:type="gramEnd"/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proofErr w:type="gramStart"/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Вербальная коммуникация: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lastRenderedPageBreak/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проявлять уважительное отношение к собеседнику, соблюдать правила ведения диалога и дискуссии;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признавать возможность существования разных точек зрения;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корректно и аргументированно высказывать своё мнение;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строить речевое высказывание в соответствии с поставленной задачей;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и письменные тексты (описание, рассуждение, повествование);</w:t>
      </w:r>
      <w:proofErr w:type="gram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готовить небольшие публичные выступления;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C92AE8" w:rsidRPr="00C92AE8" w:rsidRDefault="00C92AE8" w:rsidP="00C92AE8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Совместная деятельность (сотрудничество):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стремиться к объединению усилий, эмоциональной </w:t>
      </w:r>
      <w:proofErr w:type="spell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ситуациях совместного восприятия, исполнения музыки;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proofErr w:type="gram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  <w:proofErr w:type="gramEnd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 выполнять свою часть работы; оценивать свой вклад в общий результат;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MS Mincho" w:hAnsi="Times New Roman" w:cs="Times New Roman"/>
          <w:sz w:val="28"/>
          <w:szCs w:val="28"/>
        </w:rPr>
        <w:tab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совместные проектные, творческие задания с опорой на предложенные образцы.</w:t>
      </w:r>
    </w:p>
    <w:p w:rsidR="00C92AE8" w:rsidRPr="00C92AE8" w:rsidRDefault="00C92AE8" w:rsidP="00C92AE8">
      <w:pPr>
        <w:autoSpaceDE w:val="0"/>
        <w:autoSpaceDN w:val="0"/>
        <w:spacing w:before="70" w:after="0"/>
        <w:ind w:left="180" w:right="2304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Овладение универсальными регулятивными действиями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Самоорганизация: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C92AE8" w:rsidRPr="00C92AE8" w:rsidRDefault="00C92AE8" w:rsidP="00C92AE8">
      <w:pPr>
        <w:autoSpaceDE w:val="0"/>
        <w:autoSpaceDN w:val="0"/>
        <w:spacing w:before="72" w:after="0" w:line="271" w:lineRule="auto"/>
        <w:ind w:left="180" w:right="3600"/>
        <w:rPr>
          <w:rFonts w:ascii="Times New Roman" w:eastAsia="MS Mincho" w:hAnsi="Times New Roman" w:cs="Times New Roman"/>
          <w:sz w:val="28"/>
          <w:szCs w:val="28"/>
        </w:rPr>
      </w:pP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Самоконтроль: </w:t>
      </w:r>
      <w:r w:rsidRPr="00C92AE8">
        <w:rPr>
          <w:rFonts w:ascii="Times New Roman" w:eastAsia="MS Mincho" w:hAnsi="Times New Roman" w:cs="Times New Roman"/>
          <w:sz w:val="28"/>
          <w:szCs w:val="28"/>
        </w:rPr>
        <w:br/>
      </w:r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C92AE8" w:rsidRPr="00C92AE8" w:rsidRDefault="00C92AE8" w:rsidP="00C92AE8">
      <w:pPr>
        <w:autoSpaceDE w:val="0"/>
        <w:autoSpaceDN w:val="0"/>
        <w:spacing w:before="70" w:after="0"/>
        <w:ind w:firstLine="180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C92AE8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</w:t>
      </w:r>
      <w:proofErr w:type="gramEnd"/>
    </w:p>
    <w:p w:rsidR="007C2CCD" w:rsidRDefault="00456BFD"/>
    <w:p w:rsidR="00C92AE8" w:rsidRDefault="00C92AE8"/>
    <w:p w:rsidR="00C92AE8" w:rsidRDefault="00C92AE8"/>
    <w:p w:rsidR="00C92AE8" w:rsidRDefault="00C92AE8"/>
    <w:p w:rsidR="00C92AE8" w:rsidRDefault="00C92AE8"/>
    <w:p w:rsidR="00C92AE8" w:rsidRDefault="00C92AE8"/>
    <w:p w:rsidR="00C92AE8" w:rsidRDefault="00C92AE8"/>
    <w:p w:rsidR="00C92AE8" w:rsidRDefault="00C92AE8"/>
    <w:p w:rsidR="00C92AE8" w:rsidRDefault="00C92AE8"/>
    <w:p w:rsidR="00633012" w:rsidRDefault="00633012"/>
    <w:p w:rsidR="00633012" w:rsidRDefault="00633012"/>
    <w:p w:rsidR="00633012" w:rsidRDefault="00633012"/>
    <w:p w:rsidR="00633012" w:rsidRDefault="00633012"/>
    <w:p w:rsidR="00633012" w:rsidRDefault="00633012"/>
    <w:p w:rsidR="00633012" w:rsidRDefault="00633012"/>
    <w:p w:rsidR="003A7817" w:rsidRPr="003A7817" w:rsidRDefault="00BC1ADA" w:rsidP="003A7817">
      <w:pPr>
        <w:autoSpaceDE w:val="0"/>
        <w:autoSpaceDN w:val="0"/>
        <w:spacing w:after="320" w:line="23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КАЛЕНДАРНО-ТЕМАТИЧЕСКОЕ </w:t>
      </w:r>
      <w:r w:rsidR="003A7817" w:rsidRPr="007D0E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ПЛАНИРОВАНИЕ</w:t>
      </w: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6657"/>
        <w:gridCol w:w="1617"/>
        <w:gridCol w:w="3402"/>
        <w:gridCol w:w="2977"/>
      </w:tblGrid>
      <w:tr w:rsidR="003A7817" w:rsidTr="003A7817">
        <w:trPr>
          <w:trHeight w:val="585"/>
        </w:trPr>
        <w:tc>
          <w:tcPr>
            <w:tcW w:w="515" w:type="dxa"/>
          </w:tcPr>
          <w:p w:rsidR="00C92AE8" w:rsidRPr="008D6410" w:rsidRDefault="00C92AE8" w:rsidP="00C92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41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D64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D641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6657" w:type="dxa"/>
          </w:tcPr>
          <w:p w:rsidR="00C92AE8" w:rsidRPr="008D6410" w:rsidRDefault="00C92AE8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8D641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617" w:type="dxa"/>
          </w:tcPr>
          <w:p w:rsidR="00C92AE8" w:rsidRPr="008D6410" w:rsidRDefault="00C92AE8" w:rsidP="00C92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41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6379" w:type="dxa"/>
            <w:gridSpan w:val="2"/>
          </w:tcPr>
          <w:p w:rsidR="00C92AE8" w:rsidRPr="008D6410" w:rsidRDefault="00C92AE8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8D6410">
              <w:rPr>
                <w:rFonts w:ascii="Times New Roman" w:hAnsi="Times New Roman" w:cs="Times New Roman"/>
                <w:sz w:val="28"/>
                <w:szCs w:val="28"/>
              </w:rPr>
              <w:t>Даты проведения</w:t>
            </w:r>
          </w:p>
        </w:tc>
      </w:tr>
      <w:tr w:rsidR="00C54D71" w:rsidTr="003A7817">
        <w:trPr>
          <w:trHeight w:val="270"/>
        </w:trPr>
        <w:tc>
          <w:tcPr>
            <w:tcW w:w="515" w:type="dxa"/>
          </w:tcPr>
          <w:p w:rsidR="00C92AE8" w:rsidRPr="008D6410" w:rsidRDefault="00C92AE8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7" w:type="dxa"/>
          </w:tcPr>
          <w:p w:rsidR="00C92AE8" w:rsidRPr="008D6410" w:rsidRDefault="00C92AE8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C92AE8" w:rsidRPr="008D6410" w:rsidRDefault="00C92AE8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92AE8" w:rsidRPr="008D6410" w:rsidRDefault="00C92AE8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8D6410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977" w:type="dxa"/>
          </w:tcPr>
          <w:p w:rsidR="00C92AE8" w:rsidRPr="008D6410" w:rsidRDefault="00C92AE8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8D641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</w:tr>
      <w:tr w:rsidR="003A7817" w:rsidTr="003A7817">
        <w:trPr>
          <w:trHeight w:val="330"/>
        </w:trPr>
        <w:tc>
          <w:tcPr>
            <w:tcW w:w="515" w:type="dxa"/>
          </w:tcPr>
          <w:p w:rsidR="00C92AE8" w:rsidRPr="003A7817" w:rsidRDefault="008D6410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7" w:type="dxa"/>
          </w:tcPr>
          <w:p w:rsidR="00C92AE8" w:rsidRDefault="008D6410" w:rsidP="008D6410"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Мелодия ты запой мне ту песню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C92AE8" w:rsidRPr="00CA0787" w:rsidRDefault="008D6410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92AE8" w:rsidRPr="00935CDB" w:rsidRDefault="005D2784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642D" w:rsidRPr="00935CD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977" w:type="dxa"/>
          </w:tcPr>
          <w:p w:rsidR="00C92AE8" w:rsidRDefault="00C92AE8" w:rsidP="00C92AE8">
            <w:pPr>
              <w:ind w:left="936"/>
            </w:pPr>
          </w:p>
        </w:tc>
      </w:tr>
      <w:tr w:rsidR="003A7817" w:rsidTr="003A7817">
        <w:trPr>
          <w:trHeight w:val="300"/>
        </w:trPr>
        <w:tc>
          <w:tcPr>
            <w:tcW w:w="515" w:type="dxa"/>
          </w:tcPr>
          <w:p w:rsidR="00C92AE8" w:rsidRPr="003A7817" w:rsidRDefault="008D6410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7" w:type="dxa"/>
          </w:tcPr>
          <w:p w:rsidR="00C92AE8" w:rsidRDefault="008D6410" w:rsidP="008D6410"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Как сложили песню</w:t>
            </w:r>
          </w:p>
        </w:tc>
        <w:tc>
          <w:tcPr>
            <w:tcW w:w="1617" w:type="dxa"/>
          </w:tcPr>
          <w:p w:rsidR="00C92AE8" w:rsidRPr="00CA0787" w:rsidRDefault="008D6410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92AE8" w:rsidRPr="00935CDB" w:rsidRDefault="005D2784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6642D" w:rsidRPr="00935CD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977" w:type="dxa"/>
          </w:tcPr>
          <w:p w:rsidR="00C92AE8" w:rsidRDefault="00C92AE8" w:rsidP="00C92AE8">
            <w:pPr>
              <w:ind w:left="936"/>
            </w:pPr>
          </w:p>
        </w:tc>
      </w:tr>
      <w:tr w:rsidR="003A7817" w:rsidTr="003A7817">
        <w:trPr>
          <w:trHeight w:val="209"/>
        </w:trPr>
        <w:tc>
          <w:tcPr>
            <w:tcW w:w="515" w:type="dxa"/>
          </w:tcPr>
          <w:p w:rsidR="00C92AE8" w:rsidRPr="003A7817" w:rsidRDefault="008D6410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57" w:type="dxa"/>
          </w:tcPr>
          <w:p w:rsidR="00C92AE8" w:rsidRDefault="008D6410" w:rsidP="008D6410"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Звучащие картины</w:t>
            </w:r>
          </w:p>
        </w:tc>
        <w:tc>
          <w:tcPr>
            <w:tcW w:w="1617" w:type="dxa"/>
          </w:tcPr>
          <w:p w:rsidR="00C92AE8" w:rsidRPr="00CA0787" w:rsidRDefault="008D6410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92AE8" w:rsidRPr="00935CDB" w:rsidRDefault="005D2784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6642D" w:rsidRPr="00935CD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977" w:type="dxa"/>
          </w:tcPr>
          <w:p w:rsidR="00C92AE8" w:rsidRDefault="00C92AE8" w:rsidP="00C92AE8">
            <w:pPr>
              <w:ind w:left="936"/>
            </w:pPr>
          </w:p>
        </w:tc>
      </w:tr>
      <w:tr w:rsidR="003A7817" w:rsidTr="003A7817">
        <w:trPr>
          <w:trHeight w:val="624"/>
        </w:trPr>
        <w:tc>
          <w:tcPr>
            <w:tcW w:w="515" w:type="dxa"/>
          </w:tcPr>
          <w:p w:rsidR="00C92AE8" w:rsidRPr="003A7817" w:rsidRDefault="008D6410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57" w:type="dxa"/>
          </w:tcPr>
          <w:p w:rsidR="00C92AE8" w:rsidRDefault="008D6410" w:rsidP="008D6410"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Звучащие карт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</w:t>
            </w: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1617" w:type="dxa"/>
          </w:tcPr>
          <w:p w:rsidR="00C92AE8" w:rsidRPr="00CA0787" w:rsidRDefault="008D6410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92AE8" w:rsidRPr="00935CDB" w:rsidRDefault="005D2784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6642D" w:rsidRPr="00935CD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550"/>
        </w:trPr>
        <w:tc>
          <w:tcPr>
            <w:tcW w:w="515" w:type="dxa"/>
          </w:tcPr>
          <w:p w:rsidR="008D6410" w:rsidRPr="003A7817" w:rsidRDefault="008D6410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57" w:type="dxa"/>
          </w:tcPr>
          <w:p w:rsidR="008D6410" w:rsidRPr="00BA2C38" w:rsidRDefault="008D6410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Святые земли русской</w:t>
            </w:r>
          </w:p>
        </w:tc>
        <w:tc>
          <w:tcPr>
            <w:tcW w:w="1617" w:type="dxa"/>
          </w:tcPr>
          <w:p w:rsidR="008D6410" w:rsidRPr="00CA0787" w:rsidRDefault="008D6410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5D2784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C676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477"/>
        </w:trPr>
        <w:tc>
          <w:tcPr>
            <w:tcW w:w="515" w:type="dxa"/>
          </w:tcPr>
          <w:p w:rsidR="008D6410" w:rsidRPr="003A7817" w:rsidRDefault="008D6410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57" w:type="dxa"/>
          </w:tcPr>
          <w:p w:rsidR="008D6410" w:rsidRPr="00BA2C38" w:rsidRDefault="008D6410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Кирилл и Мефодий</w:t>
            </w:r>
          </w:p>
        </w:tc>
        <w:tc>
          <w:tcPr>
            <w:tcW w:w="1617" w:type="dxa"/>
          </w:tcPr>
          <w:p w:rsidR="008D6410" w:rsidRPr="00CA0787" w:rsidRDefault="008D6410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5D2784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6642D" w:rsidRPr="00935CD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420"/>
        </w:trPr>
        <w:tc>
          <w:tcPr>
            <w:tcW w:w="515" w:type="dxa"/>
          </w:tcPr>
          <w:p w:rsidR="008D6410" w:rsidRPr="003A7817" w:rsidRDefault="008D6410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57" w:type="dxa"/>
          </w:tcPr>
          <w:p w:rsidR="008D6410" w:rsidRPr="00BA2C38" w:rsidRDefault="008D6410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Кирилл и Мефодий</w:t>
            </w:r>
          </w:p>
        </w:tc>
        <w:tc>
          <w:tcPr>
            <w:tcW w:w="1617" w:type="dxa"/>
          </w:tcPr>
          <w:p w:rsidR="008D6410" w:rsidRPr="00CA0787" w:rsidRDefault="008D6410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6642D" w:rsidRPr="00935CD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240"/>
        </w:trPr>
        <w:tc>
          <w:tcPr>
            <w:tcW w:w="515" w:type="dxa"/>
          </w:tcPr>
          <w:p w:rsidR="008D6410" w:rsidRPr="003A7817" w:rsidRDefault="008D6410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57" w:type="dxa"/>
          </w:tcPr>
          <w:p w:rsidR="008D6410" w:rsidRPr="008D6410" w:rsidRDefault="008D6410" w:rsidP="008D6410">
            <w:pPr>
              <w:autoSpaceDE w:val="0"/>
              <w:autoSpaceDN w:val="0"/>
              <w:spacing w:before="98" w:after="0" w:line="262" w:lineRule="auto"/>
              <w:ind w:right="432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D6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праздников</w:t>
            </w:r>
          </w:p>
          <w:p w:rsidR="008D6410" w:rsidRPr="00BA2C38" w:rsidRDefault="008D6410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6642D" w:rsidRPr="00935CD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285"/>
        </w:trPr>
        <w:tc>
          <w:tcPr>
            <w:tcW w:w="515" w:type="dxa"/>
          </w:tcPr>
          <w:p w:rsidR="008D6410" w:rsidRPr="003A7817" w:rsidRDefault="008D6410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57" w:type="dxa"/>
          </w:tcPr>
          <w:p w:rsidR="008D6410" w:rsidRPr="00BA2C38" w:rsidRDefault="008D6410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Великий колокольный</w:t>
            </w: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FC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7.11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240"/>
        </w:trPr>
        <w:tc>
          <w:tcPr>
            <w:tcW w:w="515" w:type="dxa"/>
          </w:tcPr>
          <w:p w:rsidR="008D6410" w:rsidRPr="003A7817" w:rsidRDefault="008D6410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57" w:type="dxa"/>
          </w:tcPr>
          <w:p w:rsidR="008D6410" w:rsidRPr="00BA2C38" w:rsidRDefault="008D6410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Особое состояние </w:t>
            </w:r>
            <w:proofErr w:type="gramStart"/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—в</w:t>
            </w:r>
            <w:proofErr w:type="gramEnd"/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дохновение.</w:t>
            </w: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225"/>
        </w:trPr>
        <w:tc>
          <w:tcPr>
            <w:tcW w:w="515" w:type="dxa"/>
          </w:tcPr>
          <w:p w:rsidR="008D6410" w:rsidRPr="003A7817" w:rsidRDefault="008D6410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657" w:type="dxa"/>
          </w:tcPr>
          <w:p w:rsidR="008D6410" w:rsidRPr="00BA2C38" w:rsidRDefault="008D6410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Многообразие жанров народных</w:t>
            </w: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35CDB" w:rsidRPr="00935CD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180"/>
        </w:trPr>
        <w:tc>
          <w:tcPr>
            <w:tcW w:w="515" w:type="dxa"/>
          </w:tcPr>
          <w:p w:rsidR="008D6410" w:rsidRPr="003A7817" w:rsidRDefault="008D6410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57" w:type="dxa"/>
          </w:tcPr>
          <w:p w:rsidR="008D6410" w:rsidRPr="00BA2C38" w:rsidRDefault="008D6410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Жанры музыкального фольк</w:t>
            </w: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лора</w:t>
            </w: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35CDB" w:rsidRPr="00935CD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255"/>
        </w:trPr>
        <w:tc>
          <w:tcPr>
            <w:tcW w:w="515" w:type="dxa"/>
          </w:tcPr>
          <w:p w:rsidR="008D6410" w:rsidRPr="003A7817" w:rsidRDefault="008D6410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57" w:type="dxa"/>
          </w:tcPr>
          <w:p w:rsidR="008D6410" w:rsidRPr="00BA2C38" w:rsidRDefault="008D6410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Народные праздни</w:t>
            </w: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ки</w:t>
            </w: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FC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270"/>
        </w:trPr>
        <w:tc>
          <w:tcPr>
            <w:tcW w:w="515" w:type="dxa"/>
          </w:tcPr>
          <w:p w:rsidR="008D6410" w:rsidRPr="003A7817" w:rsidRDefault="008D6410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57" w:type="dxa"/>
          </w:tcPr>
          <w:p w:rsidR="008D6410" w:rsidRPr="00BA2C38" w:rsidRDefault="008D6410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Музыкальные традиции, особенности народной музыки</w:t>
            </w: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FC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35CDB" w:rsidRPr="00935CD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270"/>
        </w:trPr>
        <w:tc>
          <w:tcPr>
            <w:tcW w:w="515" w:type="dxa"/>
          </w:tcPr>
          <w:p w:rsidR="008D6410" w:rsidRPr="003A7817" w:rsidRDefault="008D6410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57" w:type="dxa"/>
          </w:tcPr>
          <w:p w:rsidR="008D6410" w:rsidRPr="00BA2C38" w:rsidRDefault="008D6410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Собиратели </w:t>
            </w:r>
            <w:r w:rsidRPr="00BA2C3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фольклора</w:t>
            </w:r>
            <w:proofErr w:type="gramStart"/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ародные</w:t>
            </w:r>
            <w:proofErr w:type="spellEnd"/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мелодии в  обработке</w:t>
            </w: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35CDB" w:rsidRPr="00935CD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270"/>
        </w:trPr>
        <w:tc>
          <w:tcPr>
            <w:tcW w:w="515" w:type="dxa"/>
          </w:tcPr>
          <w:p w:rsidR="008D6410" w:rsidRPr="003A7817" w:rsidRDefault="004C0BC0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57" w:type="dxa"/>
          </w:tcPr>
          <w:p w:rsidR="008D6410" w:rsidRPr="00BA2C38" w:rsidRDefault="004C0BC0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Пентатоника  —</w:t>
            </w:r>
            <w:r w:rsidRPr="00BA2C38">
              <w:rPr>
                <w:rFonts w:ascii="Times New Roman" w:hAnsi="Times New Roman"/>
                <w:sz w:val="28"/>
                <w:szCs w:val="28"/>
              </w:rPr>
              <w:br/>
            </w: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пятиступенный лад, </w:t>
            </w:r>
            <w:r w:rsidRPr="00BA2C38">
              <w:rPr>
                <w:rFonts w:ascii="Times New Roman" w:hAnsi="Times New Roman"/>
                <w:sz w:val="28"/>
                <w:szCs w:val="28"/>
              </w:rPr>
              <w:br/>
            </w: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распространённый у  многих народов</w:t>
            </w: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240"/>
        </w:trPr>
        <w:tc>
          <w:tcPr>
            <w:tcW w:w="515" w:type="dxa"/>
          </w:tcPr>
          <w:p w:rsidR="008D6410" w:rsidRPr="003A7817" w:rsidRDefault="00C54D71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57" w:type="dxa"/>
          </w:tcPr>
          <w:p w:rsidR="008D6410" w:rsidRPr="00BA2C38" w:rsidRDefault="00C54D71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Тоника, </w:t>
            </w:r>
            <w:proofErr w:type="spellStart"/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тональ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ность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ключе.Мажорные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210"/>
        </w:trPr>
        <w:tc>
          <w:tcPr>
            <w:tcW w:w="515" w:type="dxa"/>
          </w:tcPr>
          <w:p w:rsidR="008D6410" w:rsidRPr="003A7817" w:rsidRDefault="00C54D71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57" w:type="dxa"/>
          </w:tcPr>
          <w:p w:rsidR="008D6410" w:rsidRPr="00BA2C38" w:rsidRDefault="00C54D71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Тон, полутон. </w:t>
            </w:r>
            <w:proofErr w:type="spellStart"/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Консо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 терция, кварта, квинта.</w:t>
            </w: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FC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165"/>
        </w:trPr>
        <w:tc>
          <w:tcPr>
            <w:tcW w:w="515" w:type="dxa"/>
          </w:tcPr>
          <w:p w:rsidR="008D6410" w:rsidRPr="003A7817" w:rsidRDefault="00C54D71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57" w:type="dxa"/>
          </w:tcPr>
          <w:p w:rsidR="00C54D71" w:rsidRPr="00C54D71" w:rsidRDefault="00C54D71" w:rsidP="00C54D7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54D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19.</w:t>
            </w:r>
            <w:r w:rsidRPr="00C54D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ab/>
              <w:t xml:space="preserve">Композиторы и музыканты-исполнители Грузии, </w:t>
            </w:r>
          </w:p>
          <w:p w:rsidR="00C54D71" w:rsidRPr="00C54D71" w:rsidRDefault="00C54D71" w:rsidP="00C54D7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54D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Армении, Азербайджана </w:t>
            </w:r>
          </w:p>
          <w:p w:rsidR="00C54D71" w:rsidRPr="00C54D71" w:rsidRDefault="00C54D71" w:rsidP="00C54D7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Близость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музы</w:t>
            </w:r>
            <w:r w:rsidRPr="00C54D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кальной</w:t>
            </w:r>
            <w:proofErr w:type="gramEnd"/>
            <w:r w:rsidRPr="00C54D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54D71" w:rsidRPr="00C54D71" w:rsidRDefault="00C54D71" w:rsidP="00C54D7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54D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культуры этих стран </w:t>
            </w:r>
            <w:proofErr w:type="gramStart"/>
            <w:r w:rsidRPr="00C54D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C54D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D6410" w:rsidRPr="00BA2C38" w:rsidRDefault="00C54D71" w:rsidP="00C54D7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российски</w:t>
            </w:r>
            <w:r w:rsidRPr="00C54D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 республиками Северного Кавказа</w:t>
            </w: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</w:tcPr>
          <w:p w:rsidR="008D6410" w:rsidRPr="00935CDB" w:rsidRDefault="00FC6761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165"/>
        </w:trPr>
        <w:tc>
          <w:tcPr>
            <w:tcW w:w="515" w:type="dxa"/>
          </w:tcPr>
          <w:p w:rsidR="008D6410" w:rsidRPr="003A7817" w:rsidRDefault="00C54D71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657" w:type="dxa"/>
          </w:tcPr>
          <w:p w:rsidR="008D6410" w:rsidRPr="00BA2C38" w:rsidRDefault="00C54D71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Альбом. </w:t>
            </w:r>
            <w:proofErr w:type="spellStart"/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Цикл</w:t>
            </w:r>
            <w:proofErr w:type="gramStart"/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юита</w:t>
            </w:r>
            <w:proofErr w:type="spellEnd"/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285"/>
        </w:trPr>
        <w:tc>
          <w:tcPr>
            <w:tcW w:w="515" w:type="dxa"/>
          </w:tcPr>
          <w:p w:rsidR="008D6410" w:rsidRPr="003A7817" w:rsidRDefault="00C54D71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57" w:type="dxa"/>
          </w:tcPr>
          <w:p w:rsidR="008D6410" w:rsidRPr="00BA2C38" w:rsidRDefault="00C54D71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Тво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рчество выдающихся исполнителей  </w:t>
            </w: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певцов, инструментали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стов.</w:t>
            </w:r>
            <w:r w:rsidRPr="00BA2C3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FC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270"/>
        </w:trPr>
        <w:tc>
          <w:tcPr>
            <w:tcW w:w="515" w:type="dxa"/>
          </w:tcPr>
          <w:p w:rsidR="008D6410" w:rsidRPr="003A7817" w:rsidRDefault="00C54D71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57" w:type="dxa"/>
          </w:tcPr>
          <w:p w:rsidR="008D6410" w:rsidRPr="00BA2C38" w:rsidRDefault="00C54D71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Консерватория, филармония.</w:t>
            </w:r>
          </w:p>
        </w:tc>
        <w:tc>
          <w:tcPr>
            <w:tcW w:w="1617" w:type="dxa"/>
          </w:tcPr>
          <w:p w:rsidR="008D6410" w:rsidRPr="00CA0787" w:rsidRDefault="008D6410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D6410" w:rsidRPr="00935CDB" w:rsidRDefault="00FC6761" w:rsidP="00FC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35CDB" w:rsidRPr="00935CD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315"/>
        </w:trPr>
        <w:tc>
          <w:tcPr>
            <w:tcW w:w="515" w:type="dxa"/>
          </w:tcPr>
          <w:p w:rsidR="008D6410" w:rsidRPr="003A7817" w:rsidRDefault="00C54D71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57" w:type="dxa"/>
          </w:tcPr>
          <w:p w:rsidR="00C54D71" w:rsidRDefault="00C54D71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Песни </w:t>
            </w: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веру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ющих.</w:t>
            </w:r>
          </w:p>
          <w:p w:rsidR="008D6410" w:rsidRPr="00BA2C38" w:rsidRDefault="00C54D71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Молитва, хорал, песнопение.</w:t>
            </w: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35CDB" w:rsidRPr="00935CD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315"/>
        </w:trPr>
        <w:tc>
          <w:tcPr>
            <w:tcW w:w="515" w:type="dxa"/>
          </w:tcPr>
          <w:p w:rsidR="008D6410" w:rsidRPr="003A7817" w:rsidRDefault="00C54D71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57" w:type="dxa"/>
          </w:tcPr>
          <w:p w:rsidR="008D6410" w:rsidRPr="00BA2C38" w:rsidRDefault="00C54D71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Музыкальный язык</w:t>
            </w: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255"/>
        </w:trPr>
        <w:tc>
          <w:tcPr>
            <w:tcW w:w="515" w:type="dxa"/>
          </w:tcPr>
          <w:p w:rsidR="008D6410" w:rsidRPr="003A7817" w:rsidRDefault="00C54D71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57" w:type="dxa"/>
          </w:tcPr>
          <w:p w:rsidR="008D6410" w:rsidRPr="00BA2C38" w:rsidRDefault="00C54D71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Ритмические рисунки в размере</w:t>
            </w: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FC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8D6410" w:rsidTr="003A7817">
        <w:trPr>
          <w:trHeight w:val="300"/>
        </w:trPr>
        <w:tc>
          <w:tcPr>
            <w:tcW w:w="515" w:type="dxa"/>
          </w:tcPr>
          <w:p w:rsidR="008D6410" w:rsidRPr="003A7817" w:rsidRDefault="00C54D71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57" w:type="dxa"/>
          </w:tcPr>
          <w:p w:rsidR="008D6410" w:rsidRPr="00BA2C38" w:rsidRDefault="00C54D71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Музыкальные шедевры, известные</w:t>
            </w: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35CDB" w:rsidRPr="00935CD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977" w:type="dxa"/>
          </w:tcPr>
          <w:p w:rsidR="008D6410" w:rsidRDefault="008D6410" w:rsidP="00935CDB"/>
        </w:tc>
      </w:tr>
      <w:tr w:rsidR="008D6410" w:rsidTr="003A7817">
        <w:trPr>
          <w:trHeight w:val="1455"/>
        </w:trPr>
        <w:tc>
          <w:tcPr>
            <w:tcW w:w="515" w:type="dxa"/>
          </w:tcPr>
          <w:p w:rsidR="008D6410" w:rsidRPr="003A7817" w:rsidRDefault="00C54D71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57" w:type="dxa"/>
          </w:tcPr>
          <w:p w:rsidR="008D6410" w:rsidRPr="00BA2C38" w:rsidRDefault="00C54D71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Программная </w:t>
            </w:r>
            <w:r w:rsidRPr="00BA2C38">
              <w:rPr>
                <w:rFonts w:ascii="Times New Roman" w:hAnsi="Times New Roman"/>
                <w:sz w:val="28"/>
                <w:szCs w:val="28"/>
              </w:rPr>
              <w:br/>
            </w: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музыка.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Программное </w:t>
            </w:r>
            <w:r w:rsidRPr="00BA2C38">
              <w:rPr>
                <w:rFonts w:ascii="Times New Roman" w:hAnsi="Times New Roman"/>
                <w:sz w:val="28"/>
                <w:szCs w:val="28"/>
              </w:rPr>
              <w:br/>
            </w: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назван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ие, известный сюжет, литератур</w:t>
            </w: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ный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8D6410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D6410" w:rsidRPr="00935CDB" w:rsidRDefault="00FC6761" w:rsidP="00FC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2977" w:type="dxa"/>
          </w:tcPr>
          <w:p w:rsidR="008D6410" w:rsidRDefault="008D6410" w:rsidP="00C92AE8">
            <w:pPr>
              <w:ind w:left="936"/>
            </w:pPr>
          </w:p>
        </w:tc>
      </w:tr>
      <w:tr w:rsidR="00C54D71" w:rsidTr="003A7817">
        <w:trPr>
          <w:trHeight w:val="315"/>
        </w:trPr>
        <w:tc>
          <w:tcPr>
            <w:tcW w:w="515" w:type="dxa"/>
          </w:tcPr>
          <w:p w:rsidR="00C54D71" w:rsidRPr="003A7817" w:rsidRDefault="00C54D71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57" w:type="dxa"/>
          </w:tcPr>
          <w:p w:rsidR="00C54D71" w:rsidRPr="00BA2C38" w:rsidRDefault="00C54D71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Симфоническая музыка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C54D71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54D71" w:rsidRPr="00935CDB" w:rsidRDefault="00FC6761" w:rsidP="00FC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977" w:type="dxa"/>
          </w:tcPr>
          <w:p w:rsidR="00C54D71" w:rsidRDefault="00C54D71" w:rsidP="00C92AE8">
            <w:pPr>
              <w:ind w:left="936"/>
            </w:pPr>
          </w:p>
        </w:tc>
      </w:tr>
      <w:tr w:rsidR="00C54D71" w:rsidTr="003A7817">
        <w:trPr>
          <w:trHeight w:val="285"/>
        </w:trPr>
        <w:tc>
          <w:tcPr>
            <w:tcW w:w="515" w:type="dxa"/>
          </w:tcPr>
          <w:p w:rsidR="00C54D71" w:rsidRPr="003A7817" w:rsidRDefault="00C54D71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57" w:type="dxa"/>
          </w:tcPr>
          <w:p w:rsidR="00C54D71" w:rsidRPr="00BA2C38" w:rsidRDefault="00C54D71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Вокальная музыка</w:t>
            </w:r>
          </w:p>
        </w:tc>
        <w:tc>
          <w:tcPr>
            <w:tcW w:w="1617" w:type="dxa"/>
          </w:tcPr>
          <w:p w:rsidR="00C54D71" w:rsidRPr="00CA078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54D71" w:rsidRPr="00935CDB" w:rsidRDefault="00FC6761" w:rsidP="00FC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977" w:type="dxa"/>
          </w:tcPr>
          <w:p w:rsidR="00C54D71" w:rsidRDefault="00C54D71" w:rsidP="00C92AE8">
            <w:pPr>
              <w:ind w:left="936"/>
            </w:pPr>
          </w:p>
        </w:tc>
      </w:tr>
      <w:tr w:rsidR="00C54D71" w:rsidTr="003A7817">
        <w:trPr>
          <w:trHeight w:val="225"/>
        </w:trPr>
        <w:tc>
          <w:tcPr>
            <w:tcW w:w="515" w:type="dxa"/>
          </w:tcPr>
          <w:p w:rsidR="00C54D71" w:rsidRPr="003A7817" w:rsidRDefault="003A7817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57" w:type="dxa"/>
          </w:tcPr>
          <w:p w:rsidR="00C54D71" w:rsidRPr="00BA2C38" w:rsidRDefault="00C54D71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Инструментальная музыка</w:t>
            </w:r>
          </w:p>
        </w:tc>
        <w:tc>
          <w:tcPr>
            <w:tcW w:w="1617" w:type="dxa"/>
          </w:tcPr>
          <w:p w:rsidR="00C54D71" w:rsidRDefault="003A7817" w:rsidP="00C92AE8">
            <w:pPr>
              <w:ind w:left="936"/>
            </w:pPr>
            <w:r>
              <w:t>1</w:t>
            </w:r>
          </w:p>
        </w:tc>
        <w:tc>
          <w:tcPr>
            <w:tcW w:w="3402" w:type="dxa"/>
          </w:tcPr>
          <w:p w:rsidR="00C54D71" w:rsidRPr="00935CDB" w:rsidRDefault="00FC6761" w:rsidP="00FC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977" w:type="dxa"/>
          </w:tcPr>
          <w:p w:rsidR="00C54D71" w:rsidRDefault="00C54D71" w:rsidP="00C92AE8">
            <w:pPr>
              <w:ind w:left="936"/>
            </w:pPr>
          </w:p>
        </w:tc>
      </w:tr>
      <w:tr w:rsidR="00C54D71" w:rsidTr="003A7817">
        <w:trPr>
          <w:trHeight w:val="240"/>
        </w:trPr>
        <w:tc>
          <w:tcPr>
            <w:tcW w:w="515" w:type="dxa"/>
          </w:tcPr>
          <w:p w:rsidR="00C54D71" w:rsidRPr="003A7817" w:rsidRDefault="003A7817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657" w:type="dxa"/>
          </w:tcPr>
          <w:p w:rsidR="00C54D71" w:rsidRPr="00BA2C38" w:rsidRDefault="00C54D71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Мастерство исполнителя</w:t>
            </w:r>
          </w:p>
        </w:tc>
        <w:tc>
          <w:tcPr>
            <w:tcW w:w="1617" w:type="dxa"/>
          </w:tcPr>
          <w:p w:rsidR="00C54D71" w:rsidRPr="006C5F5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6C5F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54D71" w:rsidRPr="00935CDB" w:rsidRDefault="00F36188" w:rsidP="00FC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C676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977" w:type="dxa"/>
          </w:tcPr>
          <w:p w:rsidR="00C54D71" w:rsidRDefault="00C54D71" w:rsidP="00C92AE8">
            <w:pPr>
              <w:ind w:left="936"/>
            </w:pPr>
          </w:p>
        </w:tc>
      </w:tr>
      <w:tr w:rsidR="00C54D71" w:rsidTr="003A7817">
        <w:trPr>
          <w:trHeight w:val="300"/>
        </w:trPr>
        <w:tc>
          <w:tcPr>
            <w:tcW w:w="515" w:type="dxa"/>
          </w:tcPr>
          <w:p w:rsidR="00C54D71" w:rsidRPr="003A7817" w:rsidRDefault="003A7817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57" w:type="dxa"/>
          </w:tcPr>
          <w:p w:rsidR="00C54D71" w:rsidRPr="00BA2C38" w:rsidRDefault="00C54D71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Сопровождение Вступление, заключение.</w:t>
            </w:r>
          </w:p>
        </w:tc>
        <w:tc>
          <w:tcPr>
            <w:tcW w:w="1617" w:type="dxa"/>
          </w:tcPr>
          <w:p w:rsidR="00C54D71" w:rsidRPr="006C5F5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6C5F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54D71" w:rsidRPr="00935CDB" w:rsidRDefault="00F36188" w:rsidP="00FC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C676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977" w:type="dxa"/>
          </w:tcPr>
          <w:p w:rsidR="00C54D71" w:rsidRDefault="00C54D71" w:rsidP="00C92AE8">
            <w:pPr>
              <w:ind w:left="936"/>
            </w:pPr>
          </w:p>
        </w:tc>
      </w:tr>
      <w:tr w:rsidR="00C54D71" w:rsidTr="003A7817">
        <w:trPr>
          <w:trHeight w:val="285"/>
        </w:trPr>
        <w:tc>
          <w:tcPr>
            <w:tcW w:w="515" w:type="dxa"/>
          </w:tcPr>
          <w:p w:rsidR="00C54D71" w:rsidRPr="003A7817" w:rsidRDefault="003A7817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57" w:type="dxa"/>
          </w:tcPr>
          <w:p w:rsidR="00C54D71" w:rsidRPr="00BA2C38" w:rsidRDefault="00C54D71" w:rsidP="00C54D7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54D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Музыкальная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форма. Двухчастная, трёх</w:t>
            </w:r>
            <w:r w:rsidRPr="00C54D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частная и трёхчаст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ная репризная форма. Рондо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617" w:type="dxa"/>
          </w:tcPr>
          <w:p w:rsidR="00C54D71" w:rsidRPr="006C5F5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6C5F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54D71" w:rsidRPr="00935CDB" w:rsidRDefault="00FC6761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35CDB" w:rsidRPr="00935CD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977" w:type="dxa"/>
          </w:tcPr>
          <w:p w:rsidR="00C54D71" w:rsidRDefault="00C54D71" w:rsidP="00C92AE8">
            <w:pPr>
              <w:ind w:left="936"/>
            </w:pPr>
          </w:p>
        </w:tc>
      </w:tr>
      <w:tr w:rsidR="00C54D71" w:rsidTr="003A7817">
        <w:trPr>
          <w:trHeight w:val="210"/>
        </w:trPr>
        <w:tc>
          <w:tcPr>
            <w:tcW w:w="515" w:type="dxa"/>
          </w:tcPr>
          <w:p w:rsidR="00C54D71" w:rsidRPr="003A7817" w:rsidRDefault="003A7817" w:rsidP="008D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1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57" w:type="dxa"/>
          </w:tcPr>
          <w:p w:rsidR="00C54D71" w:rsidRPr="00BA2C38" w:rsidRDefault="003A7817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2C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Современные обработки классической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музыки.</w:t>
            </w:r>
          </w:p>
        </w:tc>
        <w:tc>
          <w:tcPr>
            <w:tcW w:w="1617" w:type="dxa"/>
          </w:tcPr>
          <w:p w:rsidR="00C54D71" w:rsidRPr="006C5F57" w:rsidRDefault="003A7817" w:rsidP="00C92AE8">
            <w:pPr>
              <w:ind w:left="936"/>
              <w:rPr>
                <w:rFonts w:ascii="Times New Roman" w:hAnsi="Times New Roman" w:cs="Times New Roman"/>
                <w:sz w:val="28"/>
                <w:szCs w:val="28"/>
              </w:rPr>
            </w:pPr>
            <w:r w:rsidRPr="006C5F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54D71" w:rsidRPr="00935CDB" w:rsidRDefault="00FC6761" w:rsidP="0018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35CDB" w:rsidRPr="00935CD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977" w:type="dxa"/>
          </w:tcPr>
          <w:p w:rsidR="00C54D71" w:rsidRDefault="00C54D71" w:rsidP="00C92AE8">
            <w:pPr>
              <w:ind w:left="936"/>
            </w:pPr>
          </w:p>
        </w:tc>
      </w:tr>
      <w:tr w:rsidR="00C54D71" w:rsidTr="003A7817">
        <w:trPr>
          <w:trHeight w:val="345"/>
        </w:trPr>
        <w:tc>
          <w:tcPr>
            <w:tcW w:w="515" w:type="dxa"/>
          </w:tcPr>
          <w:p w:rsidR="00C54D71" w:rsidRDefault="00C54D71" w:rsidP="008D6410"/>
        </w:tc>
        <w:tc>
          <w:tcPr>
            <w:tcW w:w="6657" w:type="dxa"/>
          </w:tcPr>
          <w:p w:rsidR="00C54D71" w:rsidRPr="00BA2C38" w:rsidRDefault="003A7817" w:rsidP="008D64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 34</w:t>
            </w:r>
          </w:p>
        </w:tc>
        <w:tc>
          <w:tcPr>
            <w:tcW w:w="1617" w:type="dxa"/>
          </w:tcPr>
          <w:p w:rsidR="00C54D71" w:rsidRDefault="00C54D71" w:rsidP="00C92AE8">
            <w:pPr>
              <w:ind w:left="936"/>
            </w:pPr>
          </w:p>
        </w:tc>
        <w:tc>
          <w:tcPr>
            <w:tcW w:w="3402" w:type="dxa"/>
          </w:tcPr>
          <w:p w:rsidR="00C54D71" w:rsidRDefault="00C54D71" w:rsidP="00C92AE8">
            <w:pPr>
              <w:ind w:left="936"/>
            </w:pPr>
          </w:p>
        </w:tc>
        <w:tc>
          <w:tcPr>
            <w:tcW w:w="2977" w:type="dxa"/>
          </w:tcPr>
          <w:p w:rsidR="00C54D71" w:rsidRDefault="00C54D71" w:rsidP="00C92AE8">
            <w:pPr>
              <w:ind w:left="936"/>
            </w:pPr>
          </w:p>
        </w:tc>
      </w:tr>
    </w:tbl>
    <w:p w:rsidR="00C92AE8" w:rsidRDefault="00C92AE8"/>
    <w:p w:rsidR="00C92AE8" w:rsidRDefault="00C92AE8"/>
    <w:p w:rsidR="003A7817" w:rsidRDefault="003A7817"/>
    <w:p w:rsidR="003A7817" w:rsidRDefault="003A7817"/>
    <w:p w:rsidR="003A7817" w:rsidRDefault="003A7817"/>
    <w:p w:rsidR="003A7817" w:rsidRDefault="003A7817"/>
    <w:p w:rsidR="003A7817" w:rsidRDefault="003A7817"/>
    <w:p w:rsidR="003A7817" w:rsidRDefault="003A7817"/>
    <w:p w:rsidR="003A7817" w:rsidRDefault="003A7817"/>
    <w:p w:rsidR="003A7817" w:rsidRDefault="003A7817"/>
    <w:p w:rsidR="003A7817" w:rsidRDefault="003A7817"/>
    <w:p w:rsidR="003A7817" w:rsidRDefault="003A7817"/>
    <w:p w:rsidR="003A7817" w:rsidRDefault="003A7817"/>
    <w:p w:rsidR="00C92AE8" w:rsidRDefault="00C92AE8"/>
    <w:p w:rsidR="003A7817" w:rsidRPr="003A7817" w:rsidRDefault="003A7817" w:rsidP="003A7817">
      <w:pPr>
        <w:autoSpaceDE w:val="0"/>
        <w:autoSpaceDN w:val="0"/>
        <w:spacing w:after="0" w:line="230" w:lineRule="auto"/>
        <w:rPr>
          <w:rFonts w:ascii="Times New Roman" w:eastAsia="MS Mincho" w:hAnsi="Times New Roman" w:cs="Times New Roman"/>
          <w:sz w:val="28"/>
          <w:szCs w:val="28"/>
        </w:rPr>
      </w:pPr>
      <w:r w:rsidRPr="003A78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УЧЕБНО-МЕТОДИЧЕСКОЕ ОБЕСПЕЧЕНИЕ ОБРАЗОВАТЕЛЬНОГО ПРОЦЕССА </w:t>
      </w:r>
    </w:p>
    <w:p w:rsidR="003A7817" w:rsidRPr="003A7817" w:rsidRDefault="003A7817" w:rsidP="003A7817">
      <w:pPr>
        <w:autoSpaceDE w:val="0"/>
        <w:autoSpaceDN w:val="0"/>
        <w:spacing w:before="346" w:after="0" w:line="298" w:lineRule="auto"/>
        <w:ind w:right="144"/>
        <w:rPr>
          <w:rFonts w:ascii="Times New Roman" w:eastAsia="MS Mincho" w:hAnsi="Times New Roman" w:cs="Times New Roman"/>
          <w:sz w:val="28"/>
          <w:szCs w:val="28"/>
        </w:rPr>
      </w:pPr>
      <w:r w:rsidRPr="003A78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ОБЯЗАТЕЛЬНЫЕ УЧЕБНЫЕ МАТЕРИАЛЫ ДЛЯ УЧЕНИКА </w:t>
      </w:r>
      <w:r w:rsidRPr="003A7817">
        <w:rPr>
          <w:rFonts w:ascii="Times New Roman" w:eastAsia="MS Mincho" w:hAnsi="Times New Roman" w:cs="Times New Roman"/>
          <w:sz w:val="28"/>
          <w:szCs w:val="28"/>
        </w:rPr>
        <w:br/>
      </w:r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Музыка. 3 класс /Критская Е.Д., Сергеева Г.П., </w:t>
      </w:r>
      <w:proofErr w:type="spellStart"/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>Шмагина</w:t>
      </w:r>
      <w:proofErr w:type="spellEnd"/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Т.С., Акционерное общество «</w:t>
      </w:r>
      <w:proofErr w:type="spellStart"/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>Издательств</w:t>
      </w:r>
      <w:proofErr w:type="gramStart"/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>о«</w:t>
      </w:r>
      <w:proofErr w:type="gramEnd"/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Просвещение</w:t>
      </w:r>
      <w:proofErr w:type="spellEnd"/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»; </w:t>
      </w:r>
      <w:r w:rsidRPr="003A7817">
        <w:rPr>
          <w:rFonts w:ascii="Times New Roman" w:eastAsia="MS Mincho" w:hAnsi="Times New Roman" w:cs="Times New Roman"/>
          <w:sz w:val="28"/>
          <w:szCs w:val="28"/>
        </w:rPr>
        <w:br/>
      </w:r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Введите свой вариант:</w:t>
      </w:r>
    </w:p>
    <w:p w:rsidR="003A7817" w:rsidRPr="003A7817" w:rsidRDefault="003A7817" w:rsidP="003A7817">
      <w:pPr>
        <w:autoSpaceDE w:val="0"/>
        <w:autoSpaceDN w:val="0"/>
        <w:spacing w:before="262" w:after="0" w:line="302" w:lineRule="auto"/>
        <w:ind w:right="4896"/>
        <w:rPr>
          <w:rFonts w:ascii="Times New Roman" w:eastAsia="MS Mincho" w:hAnsi="Times New Roman" w:cs="Times New Roman"/>
          <w:sz w:val="28"/>
          <w:szCs w:val="28"/>
        </w:rPr>
      </w:pPr>
      <w:r w:rsidRPr="003A78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МЕТОДИЧЕСКИЕ МАТЕРИАЛЫ ДЛЯ УЧИТЕЛЯ </w:t>
      </w:r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https</w:t>
      </w:r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media</w:t>
      </w:r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prosv</w:t>
      </w:r>
      <w:proofErr w:type="spellEnd"/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content</w:t>
      </w:r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item</w:t>
      </w:r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>/8091/</w:t>
      </w:r>
    </w:p>
    <w:p w:rsidR="003A7817" w:rsidRPr="003A7817" w:rsidRDefault="003A7817" w:rsidP="003A7817">
      <w:pPr>
        <w:autoSpaceDE w:val="0"/>
        <w:autoSpaceDN w:val="0"/>
        <w:spacing w:before="264" w:after="0" w:line="302" w:lineRule="auto"/>
        <w:ind w:right="1440"/>
        <w:rPr>
          <w:rFonts w:ascii="Times New Roman" w:eastAsia="MS Mincho" w:hAnsi="Times New Roman" w:cs="Times New Roman"/>
          <w:sz w:val="28"/>
          <w:szCs w:val="28"/>
        </w:rPr>
      </w:pPr>
      <w:r w:rsidRPr="003A78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ЦИФРОВЫЕ ОБРАЗОВАТЕЛЬНЫЕ РЕСУРСЫ И РЕСУРСЫ СЕТИ ИНТЕРНЕТ </w:t>
      </w:r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https</w:t>
      </w:r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media</w:t>
      </w:r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prosv</w:t>
      </w:r>
      <w:proofErr w:type="spellEnd"/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content</w:t>
      </w:r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item</w:t>
      </w:r>
      <w:r w:rsidRPr="003A7817">
        <w:rPr>
          <w:rFonts w:ascii="Times New Roman" w:eastAsia="Times New Roman" w:hAnsi="Times New Roman" w:cs="Times New Roman"/>
          <w:color w:val="000000"/>
          <w:sz w:val="28"/>
          <w:szCs w:val="28"/>
        </w:rPr>
        <w:t>/8091/</w:t>
      </w:r>
    </w:p>
    <w:p w:rsidR="003A7817" w:rsidRPr="003A7817" w:rsidRDefault="003A7817" w:rsidP="003A7817">
      <w:pPr>
        <w:rPr>
          <w:rFonts w:ascii="Cambria" w:eastAsia="MS Mincho" w:hAnsi="Cambria" w:cs="Times New Roman"/>
        </w:rPr>
      </w:pPr>
    </w:p>
    <w:p w:rsidR="003A7817" w:rsidRPr="003A7817" w:rsidRDefault="003A7817" w:rsidP="003A7817">
      <w:pPr>
        <w:rPr>
          <w:rFonts w:ascii="Cambria" w:eastAsia="MS Mincho" w:hAnsi="Cambria" w:cs="Times New Roman"/>
        </w:rPr>
      </w:pPr>
    </w:p>
    <w:p w:rsidR="00C92AE8" w:rsidRDefault="00C92AE8"/>
    <w:p w:rsidR="003A7817" w:rsidRDefault="003A7817"/>
    <w:p w:rsidR="003A7817" w:rsidRDefault="003A7817"/>
    <w:p w:rsidR="003A7817" w:rsidRDefault="003A7817"/>
    <w:p w:rsidR="003A7817" w:rsidRDefault="003A7817"/>
    <w:p w:rsidR="003A7817" w:rsidRDefault="003A7817"/>
    <w:p w:rsidR="003A7817" w:rsidRDefault="003A7817"/>
    <w:p w:rsidR="003A7817" w:rsidRDefault="003A7817"/>
    <w:p w:rsidR="003A7817" w:rsidRPr="007D0E5F" w:rsidRDefault="003A7817" w:rsidP="003A7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E5F">
        <w:rPr>
          <w:rFonts w:ascii="Times New Roman" w:eastAsia="Calibri" w:hAnsi="Times New Roman" w:cs="Times New Roman"/>
          <w:b/>
          <w:sz w:val="28"/>
          <w:szCs w:val="28"/>
        </w:rPr>
        <w:t>Лист корректировки  тематического планирования</w:t>
      </w:r>
    </w:p>
    <w:p w:rsidR="003A7817" w:rsidRPr="007D0E5F" w:rsidRDefault="003A7817" w:rsidP="003A78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378"/>
        <w:gridCol w:w="2127"/>
        <w:gridCol w:w="2126"/>
        <w:gridCol w:w="3260"/>
      </w:tblGrid>
      <w:tr w:rsidR="003A7817" w:rsidRPr="007D0E5F" w:rsidTr="00C4591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Calibri" w:hAnsi="Times New Roman" w:cs="Times New Roman"/>
                <w:sz w:val="28"/>
                <w:szCs w:val="28"/>
              </w:rPr>
              <w:t>Дата проведения урока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Calibri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Calibri" w:hAnsi="Times New Roman" w:cs="Times New Roman"/>
                <w:sz w:val="28"/>
                <w:szCs w:val="28"/>
              </w:rPr>
              <w:t>Способ корректировки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E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 с </w:t>
            </w:r>
            <w:proofErr w:type="spellStart"/>
            <w:r w:rsidRPr="007D0E5F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7D0E5F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7D0E5F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7D0E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3A7817" w:rsidRPr="007D0E5F" w:rsidTr="00C4591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7817" w:rsidRPr="007D0E5F" w:rsidTr="00C4591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7817" w:rsidRPr="007D0E5F" w:rsidTr="00C4591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7817" w:rsidRPr="007D0E5F" w:rsidTr="00C4591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7817" w:rsidRPr="007D0E5F" w:rsidTr="00C4591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7817" w:rsidRPr="007D0E5F" w:rsidTr="00C4591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7817" w:rsidRPr="007D0E5F" w:rsidTr="00C4591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7817" w:rsidRPr="007D0E5F" w:rsidTr="00C4591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7817" w:rsidRPr="007D0E5F" w:rsidTr="00C4591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7817" w:rsidRPr="007D0E5F" w:rsidTr="00C4591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7817" w:rsidRPr="007D0E5F" w:rsidTr="00C45910">
        <w:trPr>
          <w:trHeight w:val="4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7817" w:rsidRPr="007D0E5F" w:rsidRDefault="003A7817" w:rsidP="00C4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A7817" w:rsidRPr="007D0E5F" w:rsidRDefault="003A7817" w:rsidP="003A7817">
      <w:pPr>
        <w:autoSpaceDE w:val="0"/>
        <w:autoSpaceDN w:val="0"/>
        <w:spacing w:after="264" w:line="220" w:lineRule="exact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C92AE8" w:rsidRDefault="00C92AE8"/>
    <w:p w:rsidR="00C92AE8" w:rsidRDefault="00C92AE8"/>
    <w:p w:rsidR="00C92AE8" w:rsidRDefault="00C92AE8"/>
    <w:p w:rsidR="00C92AE8" w:rsidRDefault="00C92AE8"/>
    <w:p w:rsidR="00C92AE8" w:rsidRDefault="00C92AE8"/>
    <w:sectPr w:rsidR="00C92AE8" w:rsidSect="003A78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BFD" w:rsidRDefault="00456BFD">
      <w:pPr>
        <w:spacing w:after="0" w:line="240" w:lineRule="auto"/>
      </w:pPr>
      <w:r>
        <w:separator/>
      </w:r>
    </w:p>
  </w:endnote>
  <w:endnote w:type="continuationSeparator" w:id="0">
    <w:p w:rsidR="00456BFD" w:rsidRDefault="0045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CC"/>
    <w:family w:val="roman"/>
    <w:pitch w:val="variable"/>
    <w:sig w:usb0="00000001" w:usb1="5200F1FB" w:usb2="0A04002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889124"/>
      <w:docPartObj>
        <w:docPartGallery w:val="Page Numbers (Bottom of Page)"/>
        <w:docPartUnique/>
      </w:docPartObj>
    </w:sdtPr>
    <w:sdtEndPr/>
    <w:sdtContent>
      <w:p w:rsidR="008E162D" w:rsidRDefault="006330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221" w:rsidRPr="007B7221">
          <w:rPr>
            <w:noProof/>
            <w:lang w:val="ru-RU"/>
          </w:rPr>
          <w:t>2</w:t>
        </w:r>
        <w:r>
          <w:fldChar w:fldCharType="end"/>
        </w:r>
      </w:p>
    </w:sdtContent>
  </w:sdt>
  <w:p w:rsidR="008E162D" w:rsidRPr="0026788D" w:rsidRDefault="00456BFD">
    <w:pPr>
      <w:pStyle w:val="a3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BFD" w:rsidRDefault="00456BFD">
      <w:pPr>
        <w:spacing w:after="0" w:line="240" w:lineRule="auto"/>
      </w:pPr>
      <w:r>
        <w:separator/>
      </w:r>
    </w:p>
  </w:footnote>
  <w:footnote w:type="continuationSeparator" w:id="0">
    <w:p w:rsidR="00456BFD" w:rsidRDefault="00456B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C0"/>
    <w:rsid w:val="00051E89"/>
    <w:rsid w:val="000E2722"/>
    <w:rsid w:val="00185DA1"/>
    <w:rsid w:val="003A7817"/>
    <w:rsid w:val="00456BFD"/>
    <w:rsid w:val="0049104B"/>
    <w:rsid w:val="004C0BC0"/>
    <w:rsid w:val="00592B28"/>
    <w:rsid w:val="005C0FC8"/>
    <w:rsid w:val="005D2784"/>
    <w:rsid w:val="00633012"/>
    <w:rsid w:val="006C5F57"/>
    <w:rsid w:val="007B7221"/>
    <w:rsid w:val="008D6410"/>
    <w:rsid w:val="0091141D"/>
    <w:rsid w:val="00935CDB"/>
    <w:rsid w:val="0096642D"/>
    <w:rsid w:val="00B56E28"/>
    <w:rsid w:val="00B62BF5"/>
    <w:rsid w:val="00B95D2B"/>
    <w:rsid w:val="00BB54C0"/>
    <w:rsid w:val="00BC1ADA"/>
    <w:rsid w:val="00C12950"/>
    <w:rsid w:val="00C54D71"/>
    <w:rsid w:val="00C92AE8"/>
    <w:rsid w:val="00CA0787"/>
    <w:rsid w:val="00D41C5F"/>
    <w:rsid w:val="00E861FF"/>
    <w:rsid w:val="00EA3CBD"/>
    <w:rsid w:val="00F27C97"/>
    <w:rsid w:val="00F36188"/>
    <w:rsid w:val="00F41155"/>
    <w:rsid w:val="00F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92AE8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C92AE8"/>
    <w:rPr>
      <w:rFonts w:ascii="Cambria" w:eastAsia="MS Mincho" w:hAnsi="Cambria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B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92AE8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C92AE8"/>
    <w:rPr>
      <w:rFonts w:ascii="Cambria" w:eastAsia="MS Mincho" w:hAnsi="Cambria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B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B6152-B964-42AD-BB1B-1E6CC12E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3344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Хаттабыч</dc:creator>
  <cp:keywords/>
  <dc:description/>
  <cp:lastModifiedBy>123</cp:lastModifiedBy>
  <cp:revision>24</cp:revision>
  <dcterms:created xsi:type="dcterms:W3CDTF">2023-10-25T13:49:00Z</dcterms:created>
  <dcterms:modified xsi:type="dcterms:W3CDTF">2024-11-08T14:19:00Z</dcterms:modified>
</cp:coreProperties>
</file>