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0BB7" w14:textId="77777777" w:rsidR="0022487F" w:rsidRPr="0022487F" w:rsidRDefault="00F04C96" w:rsidP="0022487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Муниципальное казё</w:t>
      </w:r>
      <w:r w:rsidR="0022487F" w:rsidRPr="0022487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нное общеобразовательное учреждение "Паспартинская средняя общеобразовательная школа им. А.Г. Калкина"</w:t>
      </w:r>
    </w:p>
    <w:p w14:paraId="3E193369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D62B5E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E4AA864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16FF818" w14:textId="7D7D93AF" w:rsidR="0022487F" w:rsidRPr="0022487F" w:rsidRDefault="0022487F" w:rsidP="00D05E0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248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D05E00">
        <w:rPr>
          <w:noProof/>
        </w:rPr>
        <w:t xml:space="preserve">                         </w:t>
      </w:r>
      <w:r w:rsidR="00D05E00">
        <w:rPr>
          <w:noProof/>
        </w:rPr>
        <w:drawing>
          <wp:inline distT="0" distB="0" distL="0" distR="0" wp14:anchorId="2550F32D" wp14:editId="53DC669A">
            <wp:extent cx="2705100" cy="1539240"/>
            <wp:effectExtent l="0" t="0" r="0" b="3810"/>
            <wp:docPr id="1471116011" name="Рисунок 3" descr="Изображение выглядит как текст, Шрифт, кру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16011" name="Рисунок 3" descr="Изображение выглядит как текст, Шрифт, кру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76FF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1B235F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928F4C4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342C36A" w14:textId="77777777" w:rsidR="0022487F" w:rsidRPr="0022487F" w:rsidRDefault="0022487F" w:rsidP="0022487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634FACE5" w14:textId="77777777" w:rsidR="0022487F" w:rsidRPr="0022487F" w:rsidRDefault="0022487F" w:rsidP="0022487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4DA797B" w14:textId="77777777" w:rsidR="0022487F" w:rsidRPr="0022487F" w:rsidRDefault="0022487F" w:rsidP="00D05E00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C73612F" w14:textId="77777777" w:rsidR="0022487F" w:rsidRPr="0022487F" w:rsidRDefault="0022487F" w:rsidP="0022487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РАБОЧАЯ ПРОГРАММА ВОСПИТАНИЯ</w:t>
      </w:r>
    </w:p>
    <w:p w14:paraId="716451DD" w14:textId="77777777" w:rsidR="0022487F" w:rsidRPr="0022487F" w:rsidRDefault="0041466D" w:rsidP="0041466D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04C9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C8341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среднего общего 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бразования</w:t>
      </w:r>
    </w:p>
    <w:p w14:paraId="30A58CFD" w14:textId="77777777" w:rsidR="0022487F" w:rsidRPr="0022487F" w:rsidRDefault="0022487F" w:rsidP="0022487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 период 2024 – 2025 г.</w:t>
      </w:r>
    </w:p>
    <w:p w14:paraId="5A1E8992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09080B3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2A64AFD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0979E54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3A1F53A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7497D72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95E7448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79F96EC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06D8805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507E8B4" w14:textId="77777777" w:rsidR="0022487F" w:rsidRPr="0022487F" w:rsidRDefault="0020149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Рассмотрено</w:t>
      </w:r>
      <w:r w:rsidR="0022487F"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педагогическом совете:</w:t>
      </w:r>
    </w:p>
    <w:p w14:paraId="2B7726C5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_______________________________________________________ ,</w:t>
      </w:r>
    </w:p>
    <w:p w14:paraId="15172431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протокол от «30» августа 2024 г. № 1</w:t>
      </w:r>
    </w:p>
    <w:p w14:paraId="33D4305C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501AFA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227D5B2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D3DBE4C" w14:textId="77777777" w:rsidR="0022487F" w:rsidRPr="0022487F" w:rsidRDefault="0022487F" w:rsidP="0022487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4BA18AA" w14:textId="77777777" w:rsidR="0022487F" w:rsidRPr="0022487F" w:rsidRDefault="0022487F" w:rsidP="0022487F">
      <w:pPr>
        <w:tabs>
          <w:tab w:val="left" w:pos="5955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14:paraId="459DB562" w14:textId="77777777" w:rsidR="00D05E00" w:rsidRDefault="00D05E00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B44F59B" w14:textId="77777777" w:rsidR="00D05E00" w:rsidRDefault="00D05E00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D483A33" w14:textId="77777777" w:rsidR="00D05E00" w:rsidRDefault="00D05E00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8BBB359" w14:textId="77777777" w:rsidR="00D05E00" w:rsidRDefault="00D05E00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0945FB1" w14:textId="56EDB814" w:rsidR="0022487F" w:rsidRPr="0022487F" w:rsidRDefault="0022487F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с. </w:t>
      </w:r>
      <w:proofErr w:type="spellStart"/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Паспарта</w:t>
      </w:r>
      <w:proofErr w:type="spellEnd"/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, 2024 г.</w:t>
      </w:r>
    </w:p>
    <w:p w14:paraId="6727F2F3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2A040DA" w14:textId="77777777" w:rsidR="0022487F" w:rsidRPr="0022487F" w:rsidRDefault="0022487F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58E4A63D" w14:textId="77777777" w:rsidR="0022487F" w:rsidRPr="0022487F" w:rsidRDefault="0022487F" w:rsidP="0022487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Содержание</w:t>
      </w:r>
    </w:p>
    <w:p w14:paraId="56CA5118" w14:textId="77777777" w:rsidR="0022487F" w:rsidRPr="0022487F" w:rsidRDefault="0022487F" w:rsidP="0022487F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Пояснительная записка___________________________________________  3</w:t>
      </w:r>
    </w:p>
    <w:p w14:paraId="2A95FBE2" w14:textId="77777777" w:rsidR="0022487F" w:rsidRPr="0022487F" w:rsidRDefault="0022487F" w:rsidP="0022487F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РАЗДЕЛ 1. ЦЕЛЕВОЙ____________________________________________  3</w:t>
      </w:r>
    </w:p>
    <w:p w14:paraId="56ECD1BC" w14:textId="77777777" w:rsidR="0022487F" w:rsidRPr="0022487F" w:rsidRDefault="0022487F" w:rsidP="0022487F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Цель и задачи воспитания__________________________________ 4</w:t>
      </w:r>
    </w:p>
    <w:p w14:paraId="563701D2" w14:textId="77777777" w:rsidR="0022487F" w:rsidRPr="0022487F" w:rsidRDefault="0022487F" w:rsidP="0022487F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Целевые ориентиры результатов воспитания__________________ 6</w:t>
      </w:r>
    </w:p>
    <w:p w14:paraId="174DBE0B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РАЗДЕЛ 2. СОДЕРЖАТЕЛЬНЫЙ_______________________________ 13</w:t>
      </w:r>
    </w:p>
    <w:p w14:paraId="1C805CED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2.1 Уклад общеобразовательной организации _____________________  13</w:t>
      </w:r>
    </w:p>
    <w:p w14:paraId="0379BB08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2.2 Виды, формы и содержание воспитательной деятельности________  16</w:t>
      </w:r>
    </w:p>
    <w:p w14:paraId="7008C798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РАЗДЕЛ 3 ОРГАНИЗАЦИОННЫЙ______________________________ 32</w:t>
      </w:r>
    </w:p>
    <w:p w14:paraId="1BDDFA12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3.1 Кадровое обеспечение______________________________________  32</w:t>
      </w:r>
    </w:p>
    <w:p w14:paraId="2DCF5517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3.2 Нормативно-методическое обеспечение________________________ 33</w:t>
      </w:r>
    </w:p>
    <w:p w14:paraId="060010F3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3.3Требования к условиям работы с обучающимися с </w:t>
      </w:r>
    </w:p>
    <w:p w14:paraId="4B96F997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особыми образовательными потребностями_______________________  33</w:t>
      </w:r>
    </w:p>
    <w:p w14:paraId="79F20259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3.4 Система поощрения социальной успешности и проявлений </w:t>
      </w:r>
    </w:p>
    <w:p w14:paraId="54511122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активной жизненной позиции обучающихся________________________35</w:t>
      </w:r>
    </w:p>
    <w:p w14:paraId="450B287B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3.5 Анализ воспитательного процесса_____________________________35</w:t>
      </w:r>
    </w:p>
    <w:p w14:paraId="581CDC6F" w14:textId="77777777" w:rsidR="0022487F" w:rsidRPr="0022487F" w:rsidRDefault="0022487F" w:rsidP="0022487F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sz w:val="28"/>
          <w:szCs w:val="28"/>
          <w:lang w:eastAsia="ru-RU"/>
        </w:rPr>
        <w:t>3.6.Календарный план воспитательной работы_____________________ 43</w:t>
      </w:r>
    </w:p>
    <w:p w14:paraId="664181C9" w14:textId="77777777" w:rsidR="0022487F" w:rsidRPr="0022487F" w:rsidRDefault="0022487F" w:rsidP="0022487F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A1CF8B2" w14:textId="77777777" w:rsidR="0022487F" w:rsidRPr="0022487F" w:rsidRDefault="0022487F" w:rsidP="0022487F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47DCE75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96639D8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1C5D70E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DD807C8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3AF5960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90489ED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E2BF89B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7ED0BEE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BEF7716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CB867B9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970113B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B51C2EC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AAFC44F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40AC5BE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C50E8F6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705DE2A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728BEF5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132A4B4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EE57638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3F4FA3D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830E355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68E004F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0AE94AA" w14:textId="77777777" w:rsidR="0022487F" w:rsidRPr="0022487F" w:rsidRDefault="0022487F" w:rsidP="002248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48A1FEA" w14:textId="77777777" w:rsidR="00B2140F" w:rsidRPr="000E377A" w:rsidRDefault="0022487F" w:rsidP="00B2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B2140F"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61F72BE6" w14:textId="77777777" w:rsidR="00B2140F" w:rsidRPr="000E377A" w:rsidRDefault="00B2140F" w:rsidP="00B2140F">
      <w:pPr>
        <w:widowControl w:val="0"/>
        <w:tabs>
          <w:tab w:val="righ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E3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E3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0E3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E3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pacing w:val="-2"/>
          <w:sz w:val="28"/>
          <w:szCs w:val="28"/>
        </w:rPr>
        <w:t>29.12.2012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286), основного общего образования (Приказ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287), среднего общего образования (Приказ Минобрнауки России от 17.05.2012 № 413).</w:t>
      </w:r>
    </w:p>
    <w:p w14:paraId="625BF2DD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14:paraId="7C810018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ЦЕЛЕВОЙ</w:t>
      </w:r>
    </w:p>
    <w:p w14:paraId="7BED8390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 содержание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обучающихся.</w:t>
      </w:r>
    </w:p>
    <w:p w14:paraId="61DD2C6A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CFDB725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Цель и задачи воспитания обучающихся</w:t>
      </w:r>
    </w:p>
    <w:p w14:paraId="2C680213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2D2461A7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 культура, здоровье, человек) формулируется общая  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личностное развитие школьников.</w:t>
      </w:r>
    </w:p>
    <w:p w14:paraId="67C319D5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обучающихся:</w:t>
      </w:r>
    </w:p>
    <w:p w14:paraId="42C2FC3C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4D536D4D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и развитие личностных отношений к этим нормам, ценностям, традициям (их освоение, принятие);</w:t>
      </w:r>
    </w:p>
    <w:p w14:paraId="14950535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33F57AC0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-достижение личностных результатов освоения общеобразовательных программ в соответствии с ФГОС.</w:t>
      </w:r>
    </w:p>
    <w:p w14:paraId="6B72EFF0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336BC260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 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нравственному примеру, безопасной жизнедеятельности, инклюзивности,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возрастосообразности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0C9DD6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Направления воспитания</w:t>
      </w:r>
    </w:p>
    <w:p w14:paraId="27100717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единстве учебной и воспитательной деятельности  по основным направлениям воспитания в соответствии с ФГОС:</w:t>
      </w:r>
    </w:p>
    <w:p w14:paraId="2CECC9DC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1308C1DC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5201CC98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2A12BB7C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BAF5CD7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культуры здорового образа жизни и эмоционального благополучия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18960F4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0E5910A3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9E00633" w14:textId="77777777" w:rsidR="00B2140F" w:rsidRPr="000E377A" w:rsidRDefault="00B2140F" w:rsidP="00B2140F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ценности научного познания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25A8E5B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 Целевые ориентиры результатов воспитания</w:t>
      </w:r>
    </w:p>
    <w:p w14:paraId="1714279E" w14:textId="77777777" w:rsidR="00B2140F" w:rsidRPr="000E377A" w:rsidRDefault="00B2140F" w:rsidP="00B214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8"/>
      </w:tblGrid>
      <w:tr w:rsidR="00B2140F" w:rsidRPr="000E377A" w14:paraId="79340029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9F81" w14:textId="77777777" w:rsidR="00B2140F" w:rsidRPr="000E377A" w:rsidRDefault="00B2140F" w:rsidP="00B21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B2140F" w:rsidRPr="000E377A" w14:paraId="4E479821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1F1A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5710C2D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CECEB1E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5804D6C2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4CAFA9DE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1477E1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B2140F" w:rsidRPr="000E377A" w14:paraId="4C1FE59D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F5F8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B2140F" w:rsidRPr="000E377A" w14:paraId="2F9ED386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8C8D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08F4F93C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90A1796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5337B673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5F3544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2E8B433A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2140F" w:rsidRPr="000E377A" w14:paraId="6B6486CE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9225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B2140F" w:rsidRPr="000E377A" w14:paraId="15F40471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864C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7EF0D604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14:paraId="784F516F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стремление к самовыражению в разных видах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художественной деятельности, искусстве.</w:t>
            </w:r>
          </w:p>
        </w:tc>
      </w:tr>
      <w:tr w:rsidR="00B2140F" w:rsidRPr="000E377A" w14:paraId="39F210EC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12EE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B2140F" w:rsidRPr="000E377A" w14:paraId="7044E42A" w14:textId="77777777" w:rsidTr="00B2140F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0D1F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49841A81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6BF9A233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2D06879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  </w:t>
            </w:r>
          </w:p>
        </w:tc>
      </w:tr>
      <w:tr w:rsidR="00B2140F" w:rsidRPr="000E377A" w14:paraId="686694F6" w14:textId="77777777" w:rsidTr="00B2140F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2EA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B2140F" w:rsidRPr="000E377A" w14:paraId="154085BD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85EC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труда в жизни человека, семьи, общества.</w:t>
            </w:r>
          </w:p>
          <w:p w14:paraId="7EB77F6E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14:paraId="60A090DA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14:paraId="0AE1D8A2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B2140F" w:rsidRPr="000E377A" w14:paraId="1BBF7683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50B1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B2140F" w:rsidRPr="000E377A" w14:paraId="77A4DA86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3BC3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712B55D8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26892D8A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2140F" w:rsidRPr="000E377A" w14:paraId="2B8072C8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4D41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B2140F" w:rsidRPr="000E377A" w14:paraId="461EA326" w14:textId="77777777" w:rsidTr="00B2140F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3706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5E0BCF3F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061A9DA6" w14:textId="77777777" w:rsidR="00B2140F" w:rsidRPr="000E377A" w:rsidRDefault="00B2140F" w:rsidP="00B2140F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2065CB56" w14:textId="77777777" w:rsidR="00B2140F" w:rsidRPr="000E377A" w:rsidRDefault="00B2140F" w:rsidP="00B2140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B2140F" w:rsidRPr="000E377A" w14:paraId="50712CBE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769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B2140F" w:rsidRPr="000E377A" w14:paraId="3BE4BE8B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486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24BD1115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Понимающий сопричастность к прошлому, настоящему и будущему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04450ECD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государственным символам России, праздникам.</w:t>
            </w:r>
          </w:p>
          <w:p w14:paraId="68557C7A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32954264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2320C9A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B2140F" w:rsidRPr="000E377A" w14:paraId="20F4A2CD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C12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B2140F" w:rsidRPr="000E377A" w14:paraId="46240450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DB3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491583F4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973FF01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14:paraId="520AC19F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14:paraId="01B2DF0F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B2140F" w:rsidRPr="000E377A" w14:paraId="46431EF7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3DF0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B2140F" w:rsidRPr="000E377A" w14:paraId="7B932C45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D07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7ED4F37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4A8D09B3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FBA0068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3DAE4A3B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создания семьи, рождения и воспитания детей.</w:t>
            </w:r>
          </w:p>
          <w:p w14:paraId="626298F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2140F" w:rsidRPr="000E377A" w14:paraId="6A829B73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4C8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B2140F" w:rsidRPr="000E377A" w14:paraId="2B9CEEFE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84C3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14:paraId="22FBFB9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37EFA60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FC109AB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B2140F" w:rsidRPr="000E377A" w14:paraId="32BB3DF0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4224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2140F" w:rsidRPr="000E377A" w14:paraId="4ADFD18B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F861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4E9C730F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62F6EDC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360CB14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1FF9BD4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2140F" w:rsidRPr="000E377A" w14:paraId="6CD2FCAB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8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B2140F" w:rsidRPr="000E377A" w14:paraId="653BDA9D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2B4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14:paraId="6D6CFFB5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099AB68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F58D83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5E6BB64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2140F" w:rsidRPr="000E377A" w14:paraId="34A5D2B9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B4AB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B2140F" w:rsidRPr="000E377A" w14:paraId="2B92B1C1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CB70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6C36656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7DDDC2FD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</w:t>
            </w:r>
          </w:p>
          <w:p w14:paraId="3F8E4D5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5139A59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B2140F" w:rsidRPr="000E377A" w14:paraId="3C484567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046B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B2140F" w:rsidRPr="000E377A" w14:paraId="1D6F841D" w14:textId="77777777" w:rsidTr="00B2140F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53AA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50E57307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0D7ABE5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38E3FD0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5A2BFC57" w14:textId="77777777" w:rsidR="00B2140F" w:rsidRPr="000E377A" w:rsidRDefault="00B2140F" w:rsidP="00B2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B2140F" w:rsidRPr="000E377A" w14:paraId="14258197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6B1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B2140F" w:rsidRPr="000E377A" w14:paraId="3678F9CA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39B8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77584D10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11915D85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10BD70CA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4E9CB51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проявлений экстремизма, терроризма, коррупции, антигосударственной деятельности.</w:t>
            </w:r>
          </w:p>
          <w:p w14:paraId="6CDB5C83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B2140F" w:rsidRPr="000E377A" w14:paraId="3813CF74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78F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B2140F" w:rsidRPr="000E377A" w14:paraId="4C469997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726D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0AD49EE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19E105E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8ACE7D4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2140F" w:rsidRPr="000E377A" w14:paraId="642555DC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0D1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B2140F" w:rsidRPr="000E377A" w14:paraId="3AA6D27D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CF76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6832A2FA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79A34B1A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8850F12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14:paraId="739FEB4B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5912A091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2140F" w:rsidRPr="000E377A" w14:paraId="067F30C9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C9E5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B2140F" w:rsidRPr="000E377A" w14:paraId="49CFE98D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3349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2DF4E10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6BC28DC8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14:paraId="21C626EC" w14:textId="77777777" w:rsidR="00B2140F" w:rsidRPr="000E377A" w:rsidRDefault="00B2140F" w:rsidP="00B2140F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2140F" w:rsidRPr="000E377A" w14:paraId="4B14C12F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9A71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2140F" w:rsidRPr="000E377A" w14:paraId="0741E5B1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03A2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2A4C5CB5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4E8D5329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1EBC29B5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3398C81E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2140F" w:rsidRPr="000E377A" w14:paraId="7FEA57BC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7306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B2140F" w:rsidRPr="000E377A" w14:paraId="40F9DE8A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CE17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70D33FDD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том числе предпринимательской деятельности в условиях самозанятости или наёмного труда.</w:t>
            </w:r>
          </w:p>
          <w:p w14:paraId="7345F69F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5E131CFC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1E4BC6B1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C12314B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2140F" w:rsidRPr="000E377A" w14:paraId="117C443E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3B3C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B2140F" w:rsidRPr="000E377A" w14:paraId="2A4AB0E7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B106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6A5E1D5A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14:paraId="3798EE4C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00FAA2F8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2140F" w:rsidRPr="000E377A" w14:paraId="2D78B3BE" w14:textId="77777777" w:rsidTr="00B2140F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593A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B2140F" w:rsidRPr="000E377A" w14:paraId="5C999A2B" w14:textId="77777777" w:rsidTr="00B2140F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3B8F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3BD8944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4947F39F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6859EB02" w14:textId="77777777" w:rsidR="00B2140F" w:rsidRPr="000E377A" w:rsidRDefault="00B2140F" w:rsidP="00B21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0BBC59C9" w14:textId="77777777" w:rsidR="00B2140F" w:rsidRPr="000E377A" w:rsidRDefault="00B2140F" w:rsidP="00B21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CD38A7" w14:textId="77777777" w:rsidR="00B2140F" w:rsidRPr="000E377A" w:rsidRDefault="00B2140F" w:rsidP="00B21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034732" w14:textId="77777777" w:rsidR="00B2140F" w:rsidRPr="000E377A" w:rsidRDefault="00B2140F" w:rsidP="00B21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F0B8D" w14:textId="77777777" w:rsidR="00B2140F" w:rsidRPr="000E377A" w:rsidRDefault="00B2140F" w:rsidP="00B21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СОДЕРЖАТЕЛЬНЫЙ</w:t>
      </w:r>
    </w:p>
    <w:p w14:paraId="34FAF784" w14:textId="77777777" w:rsidR="00B2140F" w:rsidRPr="000E377A" w:rsidRDefault="00B2140F" w:rsidP="00B21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Уклад общеобразовательной организации</w:t>
      </w:r>
    </w:p>
    <w:p w14:paraId="1AF664E3" w14:textId="77777777" w:rsidR="00B2140F" w:rsidRPr="000E377A" w:rsidRDefault="00B2140F" w:rsidP="00B2140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79891B73" w14:textId="77777777" w:rsidR="00B2140F" w:rsidRPr="000E377A" w:rsidRDefault="00B2140F" w:rsidP="00B21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14:paraId="1BEEF374" w14:textId="77777777" w:rsidR="00B2140F" w:rsidRPr="000E377A" w:rsidRDefault="00B2140F" w:rsidP="00B2140F">
      <w:pPr>
        <w:shd w:val="clear" w:color="auto" w:fill="FFFFFF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является средней общеобразовательной школой, численность обучающихся на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2024 года составляет 65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численность педагогического коллектива – 25 человек.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ведётся с 1 по 10 класс по трё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уровням  образования: начальное общее образование, основное общее образование, среднее общее образование.</w:t>
      </w:r>
    </w:p>
    <w:p w14:paraId="38FE798A" w14:textId="77777777" w:rsidR="00B2140F" w:rsidRPr="000E377A" w:rsidRDefault="00B2140F" w:rsidP="00B2140F">
      <w:pPr>
        <w:shd w:val="clear" w:color="auto" w:fill="FFFFFF"/>
        <w:spacing w:after="0" w:line="240" w:lineRule="auto"/>
        <w:ind w:right="22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- это сельская школа, удалё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 от культурных центров, спортивных школ и школ искусств и т.п. Данные факторы не  могут не вносить особенности в воспитательный процесс. Но следствием этого являются и положительные стороны.</w:t>
      </w:r>
    </w:p>
    <w:p w14:paraId="15897927" w14:textId="77777777" w:rsidR="00B2140F" w:rsidRPr="000E377A" w:rsidRDefault="00B2140F" w:rsidP="00B2140F">
      <w:pPr>
        <w:shd w:val="clear" w:color="auto" w:fill="FFFFFF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среда села более консервативна и традиционна, чем в городе, сохраняется бережное отношение к Родине и природе.</w:t>
      </w:r>
    </w:p>
    <w:p w14:paraId="55F994B9" w14:textId="77777777" w:rsidR="00B2140F" w:rsidRPr="000E377A" w:rsidRDefault="00B2140F" w:rsidP="00B2140F">
      <w:pPr>
        <w:shd w:val="clear" w:color="auto" w:fill="FFFFFF"/>
        <w:spacing w:after="0" w:line="240" w:lineRule="auto"/>
        <w:ind w:right="228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62CB68F4" w14:textId="77777777" w:rsidR="00B2140F" w:rsidRPr="000E377A" w:rsidRDefault="00B2140F" w:rsidP="00B2140F">
      <w:pPr>
        <w:shd w:val="clear" w:color="auto" w:fill="FFFFFF"/>
        <w:spacing w:after="0" w:line="240" w:lineRule="auto"/>
        <w:ind w:right="228" w:firstLine="7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льшом коллективе интенсивнее идё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30863A20" w14:textId="77777777" w:rsidR="00B2140F" w:rsidRPr="000E377A" w:rsidRDefault="00B2140F" w:rsidP="00B2140F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удалена от районного центра, культурных Центров, но использует в воспитании цифровые  возможности, электронные образовательные платформы.</w:t>
      </w:r>
    </w:p>
    <w:p w14:paraId="28709D2A" w14:textId="77777777" w:rsidR="00B2140F" w:rsidRPr="000E377A" w:rsidRDefault="00B2140F" w:rsidP="00B2140F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разом, создавая условия для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выбору форм, способов самореализации  на основе освоения общечеловеческих ценностей, учитываем особенности сельской школы.</w:t>
      </w:r>
    </w:p>
    <w:p w14:paraId="034A2F4D" w14:textId="77777777" w:rsidR="00B2140F" w:rsidRPr="000E377A" w:rsidRDefault="00B2140F" w:rsidP="00B21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В процессе воспитывающей деятельности сотрудничаем с Домом культуры с.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администрацией Улаганского  МО, КДН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ПДН ОМВД  Улаганского района, РЦДТ, РДЮСШ.</w:t>
      </w:r>
    </w:p>
    <w:p w14:paraId="500544AF" w14:textId="77777777" w:rsidR="00B2140F" w:rsidRPr="000E377A" w:rsidRDefault="00B2140F" w:rsidP="00B2140F">
      <w:pPr>
        <w:shd w:val="clear" w:color="auto" w:fill="FFFFFF"/>
        <w:spacing w:after="0" w:line="240" w:lineRule="auto"/>
        <w:ind w:righ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2021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 на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базе школы функционирует Центр дополнительного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естественно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-научного и технологического профилей «Точка роста».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2023 года свою работу начал советник директора по воспитанию и взаимодействию с детскими общественными объединениями.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начальных классов вступили во Всероссийский проект «Орлята России».</w:t>
      </w:r>
    </w:p>
    <w:p w14:paraId="7528D1C1" w14:textId="77777777" w:rsidR="00B2140F" w:rsidRDefault="00B2140F" w:rsidP="00B2140F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функционируют Совет обучающихся школы, первичн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отделение «Движение первых»,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поможет каждому школьнику внести свой вклад в развитие нашей страны, отряд ЮИД,  Дружина юного пожарного. Работает школьный краев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едческий музей им. А.Г. Калкина в котором собрано около 80 различных экспонатов, связанных с историей великого сказителя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историей родного края, а также с ВОВ. В течение года руководитель музея проводит познавательные экскурсии для детей.</w:t>
      </w:r>
    </w:p>
    <w:p w14:paraId="3A03C456" w14:textId="77777777" w:rsidR="00B2140F" w:rsidRDefault="00B2140F" w:rsidP="00B2140F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внимания уделяется в профориентационной работе с учащимися. Данная работа ведётся на всех уровнях образования в течение всего учебного года. Еженедельно в 6-10 классах проходят внеурочные занятия «Россия – мои горизонты». В школе проходят тематические конкурсы рисунков, викторины, ролевые интерактивные игры, профориентационные встречи, тренинги, мастер- классы, профориентационные тестирования, анкетирования, тематические классные часы, диагностика профессиональных склонностей учащихся. Регулярно проходят индивидуальные консультации, направленные на профессиональное самоопределение.</w:t>
      </w:r>
    </w:p>
    <w:p w14:paraId="3D8FEE62" w14:textId="77777777" w:rsidR="00B2140F" w:rsidRDefault="00B2140F" w:rsidP="00B2140F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модуля «Курсы внеурочной деятельности» с 1 сентября 2022года выделено направление–еженедельные информационно- просветительские занятия патриотической, нравственной и экологической направленности «Разговоры о важном» Внеурочные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Разговоры о важном» внесены в расписание и проводятся по понедельникам первым уроком еженедельно. Цель этих занятий: сформировать у школьников любовь к Родине, гордость за свою страну, патриотизм.</w:t>
      </w:r>
    </w:p>
    <w:p w14:paraId="55B908F5" w14:textId="77777777" w:rsidR="00B2140F" w:rsidRDefault="00B2140F" w:rsidP="00B2140F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«Одарённый ребёнок» учащиеся активно участвуют в предметных олимпиадах и НОУ, становятся призёрами школьного, муниципального и  уровней.</w:t>
      </w:r>
    </w:p>
    <w:p w14:paraId="3699734D" w14:textId="77777777" w:rsidR="00B2140F" w:rsidRPr="000E377A" w:rsidRDefault="00B2140F" w:rsidP="00B2140F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особым вниманием учащиеся и коллектив школы относятся к проведению традиционных мероприятий. Ежегодно проводятся коллективные творческие дела, связанные со значимыми знаменательными датами, в них принимают участие все классы: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знаний, День учителя, День здоровья, Новый год, День защитника Отечества, 8 марта, Последний звонок, Выпускной вечер. Традиционным стало участие учащихся и педагогов в различных акциях: экологических (Батарейка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сдавайся!,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-за чистое село!), патриотических (Георгиевская лента, «Блокадный хлеб», «Блокадная ласточка», «Окопные свечи», «Письмо солдату», «Окна Победы»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не бросаем» др.)</w:t>
      </w:r>
    </w:p>
    <w:p w14:paraId="37E911B6" w14:textId="77777777" w:rsidR="00B2140F" w:rsidRPr="000E377A" w:rsidRDefault="00B2140F" w:rsidP="00B21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14:paraId="03594A90" w14:textId="77777777" w:rsidR="00B2140F" w:rsidRPr="000E377A" w:rsidRDefault="00B2140F" w:rsidP="00B2140F">
      <w:pPr>
        <w:shd w:val="clear" w:color="auto" w:fill="FFFFFF"/>
        <w:spacing w:after="0" w:line="240" w:lineRule="auto"/>
        <w:ind w:left="400" w:right="37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законности и прав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 и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соблюдения конф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иденциальности информации о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 и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ье, приоритета безопасности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при нахождении в школе;</w:t>
      </w:r>
    </w:p>
    <w:p w14:paraId="138E28D1" w14:textId="77777777" w:rsidR="00B2140F" w:rsidRPr="000E377A" w:rsidRDefault="00B2140F" w:rsidP="00B2140F">
      <w:pPr>
        <w:shd w:val="clear" w:color="auto" w:fill="FFFFFF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 на создание психологически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омфортной среды для каждого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и взрослого;</w:t>
      </w:r>
    </w:p>
    <w:p w14:paraId="4FC09DBC" w14:textId="77777777" w:rsidR="00B2140F" w:rsidRPr="000E377A" w:rsidRDefault="00B2140F" w:rsidP="00B2140F">
      <w:pPr>
        <w:shd w:val="clear" w:color="auto" w:fill="FFFFFF"/>
        <w:spacing w:after="0" w:line="240" w:lineRule="auto"/>
        <w:ind w:left="400" w:right="46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2B701DE6" w14:textId="77777777" w:rsidR="00B2140F" w:rsidRPr="000E377A" w:rsidRDefault="00B2140F" w:rsidP="00B2140F">
      <w:pPr>
        <w:shd w:val="clear" w:color="auto" w:fill="FFFFFF"/>
        <w:spacing w:after="0" w:line="240" w:lineRule="auto"/>
        <w:ind w:left="400" w:right="96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0737C9EA" w14:textId="77777777" w:rsidR="00B2140F" w:rsidRPr="000E377A" w:rsidRDefault="00B2140F" w:rsidP="00B2140F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-системность, целесообразность  воспитания как условия его эффективности.       </w:t>
      </w:r>
    </w:p>
    <w:p w14:paraId="0249C2D2" w14:textId="77777777" w:rsidR="00B2140F" w:rsidRPr="000E377A" w:rsidRDefault="00B2140F" w:rsidP="00B2140F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14:paraId="62C3973A" w14:textId="77777777" w:rsidR="00B2140F" w:rsidRPr="000E377A" w:rsidRDefault="00B2140F" w:rsidP="00B2140F">
      <w:pPr>
        <w:shd w:val="clear" w:color="auto" w:fill="FFFFFF"/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-ключевые общешкольные дела;</w:t>
      </w:r>
    </w:p>
    <w:p w14:paraId="048D7AF8" w14:textId="77777777" w:rsidR="00B2140F" w:rsidRPr="000E377A" w:rsidRDefault="00B2140F" w:rsidP="00B2140F">
      <w:pPr>
        <w:shd w:val="clear" w:color="auto" w:fill="FFFFFF"/>
        <w:spacing w:after="0" w:line="240" w:lineRule="auto"/>
        <w:ind w:right="4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-коллективные разработки,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42B33FFB" w14:textId="77777777" w:rsidR="00B2140F" w:rsidRPr="000E377A" w:rsidRDefault="00B2140F" w:rsidP="00B2140F">
      <w:pPr>
        <w:shd w:val="clear" w:color="auto" w:fill="FFFFFF"/>
        <w:spacing w:after="0" w:line="240" w:lineRule="auto"/>
        <w:ind w:right="5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таких условий, при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по мере взросления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увеличивается и его роль в совместных делах (от пассивного наблюдателя до организатора);</w:t>
      </w:r>
    </w:p>
    <w:p w14:paraId="71AA4963" w14:textId="77777777" w:rsidR="00B2140F" w:rsidRPr="000E377A" w:rsidRDefault="00B2140F" w:rsidP="00B2140F">
      <w:pPr>
        <w:shd w:val="clear" w:color="auto" w:fill="FFFFFF"/>
        <w:spacing w:after="0" w:line="240" w:lineRule="auto"/>
        <w:ind w:right="58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2CCE4690" w14:textId="77777777" w:rsidR="00B2140F" w:rsidRPr="000E377A" w:rsidRDefault="00B2140F" w:rsidP="00B2140F">
      <w:pPr>
        <w:shd w:val="clear" w:color="auto" w:fill="FFFFFF"/>
        <w:spacing w:after="0" w:line="240" w:lineRule="auto"/>
        <w:ind w:right="78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0075D5D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9A20B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573A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93BAC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71DCC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2.2 Виды, формы и содержание воспитательной деятельности</w:t>
      </w:r>
    </w:p>
    <w:p w14:paraId="082EBE3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 Основные (инвариантные) модули</w:t>
      </w:r>
    </w:p>
    <w:p w14:paraId="04451A1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Урочная деятельность</w:t>
      </w:r>
    </w:p>
    <w:p w14:paraId="6A074B0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 сентября 2023 года работаем по ФООП (Федеральный закон от 24.09.2022 №371-ФЗ)</w:t>
      </w:r>
    </w:p>
    <w:p w14:paraId="34D5F2C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урочной деятельности предполагает следующее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0ECF3999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EE167BE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6855B099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A64CFD9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88691BF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D922506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1AA352D0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06ACC451" w14:textId="77777777" w:rsidR="00B2140F" w:rsidRPr="000E377A" w:rsidRDefault="00B2140F" w:rsidP="00B2140F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инициирование и поддержку исследовательской деятельности обучающихся, планирование и выполнение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индивидуальных и групповых проектов воспитательной направленности.</w:t>
      </w:r>
    </w:p>
    <w:p w14:paraId="2CF4073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C637E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5C629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F902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8AED3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BAE27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Классное руководство</w:t>
      </w:r>
    </w:p>
    <w:p w14:paraId="078E013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 предусматривает:</w:t>
      </w:r>
    </w:p>
    <w:p w14:paraId="6DD2421F" w14:textId="77777777" w:rsidR="00B2140F" w:rsidRPr="000E377A" w:rsidRDefault="00B2140F" w:rsidP="00B2140F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14:paraId="363F8B9C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-  создание благоприятных психолого-педаго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условий в классе путё</w:t>
      </w: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3EDBAC53" w14:textId="77777777" w:rsidR="00B2140F" w:rsidRPr="000E377A" w:rsidRDefault="00B2140F" w:rsidP="00B2140F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0C6EBF07" w14:textId="77777777" w:rsidR="00B2140F" w:rsidRPr="000E377A" w:rsidRDefault="00B2140F" w:rsidP="00B2140F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0FA31EFA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кибербуллингу</w:t>
      </w:r>
      <w:proofErr w:type="spellEnd"/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7FE80F78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04A666B5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способности обучающихся реализовать свой потенциал в услов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иях современного общества за счё</w:t>
      </w: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 активной жизненной </w:t>
      </w: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 социальной позиции, ис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пользования возможностей волонтё</w:t>
      </w: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рского движения, детских общественных движений, творческих и научных сообществ.</w:t>
      </w:r>
    </w:p>
    <w:p w14:paraId="7EBEE7D2" w14:textId="77777777" w:rsidR="00B2140F" w:rsidRPr="000E377A" w:rsidRDefault="00B2140F" w:rsidP="00B2140F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7CD05AB9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14:paraId="603559BA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 </w:t>
      </w:r>
    </w:p>
    <w:p w14:paraId="79C00B69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782A8FD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A99D6D7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0AD3C349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78F77E70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49BA945C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15DA6910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6FD43E8" w14:textId="77777777" w:rsidR="00B2140F" w:rsidRPr="000E377A" w:rsidRDefault="00B2140F" w:rsidP="00B2140F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в классе праздников, конкурсов, соревнований и т. п.</w:t>
      </w:r>
    </w:p>
    <w:p w14:paraId="6D2304D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школьные дела</w:t>
      </w:r>
    </w:p>
    <w:p w14:paraId="737E1CD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4825A23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основных школьных дел  предусматривает:</w:t>
      </w:r>
    </w:p>
    <w:p w14:paraId="66CC519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общешкольные праздники,  творческие мероприятия, связанные с общероссийскими, региональными праздниками, памятными датами.</w:t>
      </w:r>
      <w:r w:rsidRPr="000E37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 (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старшеклассники организуют учебный процесс, проводят уроки, общешкольную линейку, следят за порядком в школе и т.п.)) и др.;</w:t>
      </w:r>
    </w:p>
    <w:p w14:paraId="47642B76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всероссийских акциях, посвящённых значимым событиям в России, мире;</w:t>
      </w:r>
    </w:p>
    <w:p w14:paraId="68E41A84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11DA3331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(на еженедельных общешкольных линейках и по итогам года-на «Последнем звонке»);</w:t>
      </w:r>
    </w:p>
    <w:p w14:paraId="7AEA8E3A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135F4674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491E7B86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по возможности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3175A40A" w14:textId="77777777" w:rsidR="00B2140F" w:rsidRPr="000E377A" w:rsidRDefault="00B2140F" w:rsidP="00B2140F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поведением обучающихся в ситуациях подготовки, проведения, анализа основных школьных дел,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мероприятий, их отношениями с обучающимися разных возрастов, с педагогами и другими взрослыми.</w:t>
      </w:r>
    </w:p>
    <w:p w14:paraId="0922DDB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14:paraId="19A167C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1778D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839C6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Внеурочная деятельность</w:t>
      </w:r>
    </w:p>
    <w:p w14:paraId="771331F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1C7BF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14:paraId="4608C892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A036F3D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50CF6E12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-создание в детских объединениях тради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ций, задающих их членам определё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нные социально значимые формы поведения;</w:t>
      </w:r>
    </w:p>
    <w:p w14:paraId="40BE8C7E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6920A373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-поощрение педагогами детских инициатив и детского самоуправления.</w:t>
      </w:r>
    </w:p>
    <w:p w14:paraId="242B5F47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14:paraId="2EF2DADF" w14:textId="77777777" w:rsidR="00B2140F" w:rsidRPr="000E377A" w:rsidRDefault="00B2140F" w:rsidP="00B2140F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14:paraId="35C359B4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создающие благоприятные условия для 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просоциальной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Проблемно-ценностное общение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22552D2D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Туристско-краеведческая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самообслуживающего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труда.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38B2E892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</w:p>
    <w:p w14:paraId="4290FEFB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«ЮИД», «Фу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нкциональная грамотность», «Весё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лый английский», «В мире информатики», «ИГА», «Математика», «Русское слово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»,</w:t>
      </w:r>
      <w:r w:rsidRPr="000E377A">
        <w:rPr>
          <w:rFonts w:ascii="Times New Roman" w:hAnsi="Times New Roman" w:cs="Times New Roman"/>
          <w:sz w:val="24"/>
          <w:szCs w:val="24"/>
        </w:rPr>
        <w:t xml:space="preserve"> 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«Становлюсь </w:t>
      </w:r>
    </w:p>
    <w:p w14:paraId="4F92CA22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грамотным читателем: читаю, думаю, понимаю»</w:t>
      </w:r>
    </w:p>
    <w:p w14:paraId="4D616A38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 «Маска». </w:t>
      </w:r>
    </w:p>
    <w:p w14:paraId="2D34C774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Белая ладья»,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«Спасатель МЧС», «ШСК-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Алып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</w:t>
      </w:r>
    </w:p>
    <w:p w14:paraId="5CD47033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Трудовая деятельность: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«Мы- волонтё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ры»</w:t>
      </w:r>
    </w:p>
    <w:p w14:paraId="5CE1442B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Туристско- краеведческая деятельность: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«История моего края»</w:t>
      </w:r>
    </w:p>
    <w:p w14:paraId="49011830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A09B8D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05BE7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7CBD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02F7F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Внешкольные мероприятия</w:t>
      </w:r>
    </w:p>
    <w:p w14:paraId="1AEF1C1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14:paraId="62166185" w14:textId="77777777" w:rsidR="00B2140F" w:rsidRPr="000E377A" w:rsidRDefault="00B2140F" w:rsidP="00B2140F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школы;</w:t>
      </w:r>
    </w:p>
    <w:p w14:paraId="0FA8151E" w14:textId="77777777" w:rsidR="00B2140F" w:rsidRPr="000E377A" w:rsidRDefault="00B2140F" w:rsidP="00B2140F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организации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предметам, курсам, модулям;</w:t>
      </w:r>
    </w:p>
    <w:p w14:paraId="3E3EE5A8" w14:textId="77777777" w:rsidR="00B2140F" w:rsidRPr="000E377A" w:rsidRDefault="00B2140F" w:rsidP="00B2140F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походы выходного дня (в музей, в сельскую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0DFD3BFF" w14:textId="77777777" w:rsidR="00B2140F" w:rsidRPr="000E377A" w:rsidRDefault="00B2140F" w:rsidP="00B2140F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литературные,  экологические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природных и историко-культурных ландшафтов, флоры и фауны и др.;</w:t>
      </w:r>
    </w:p>
    <w:p w14:paraId="46F3509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-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«Бессмертный полк» (проект запущен по инициативе и при непосредственном участии школы,   9 мая 2016 года шествие жителей с.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портретами ветеранов Великой Отечественной войны проходит ежегодно) и др.;</w:t>
      </w:r>
    </w:p>
    <w:p w14:paraId="7F66CDF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участие во всероссийских акциях, посвящённых значимым отечественным и международным событиям.</w:t>
      </w:r>
    </w:p>
    <w:p w14:paraId="25F7C61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77EA2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14:paraId="6C5DB22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Окружающая ребенка предметно-эстетическая среда школы, при условии её грамотной  организации, обогащает внутренний мир ученика,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ребёнком школы.    Реализация воспитательного потенциала предметно-пространственной среды  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61895F68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внешнего вида здания, фасада, холла при входе в школу государственной символикой Российской Федерации,  Республики Алтай;</w:t>
      </w:r>
    </w:p>
    <w:p w14:paraId="6E1E0ABF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14:paraId="118F25CB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BA99F82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755911FE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75144052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разработку, оформление, поддержание, использование в воспитательном процессе «мест гражданского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почитания»   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мест, событий в истории России; памятника воинской славы, памятных досок;</w:t>
      </w:r>
    </w:p>
    <w:p w14:paraId="24F47E28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и обновление «мест новостей», стендов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  новостную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</w:t>
      </w:r>
    </w:p>
    <w:p w14:paraId="52987B74" w14:textId="77777777" w:rsidR="00B2140F" w:rsidRPr="000E377A" w:rsidRDefault="00B2140F" w:rsidP="00B2140F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3EC4F07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</w:t>
      </w:r>
    </w:p>
    <w:p w14:paraId="2449476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др.) и их периодическая переориентация, которая  служит хорошим средством разрушения негативных установок школьников на учебные и внеучебные занятия;</w:t>
      </w:r>
    </w:p>
    <w:p w14:paraId="2A458CF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поддержание эстетического вида и благоустройство всех помещений в ш коле, доступных и безопасных рекреационных зон, озеленение территории;</w:t>
      </w:r>
    </w:p>
    <w:p w14:paraId="493DC94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озеленение пришкольной территории, разбивка клумб,  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62608C8D" w14:textId="77777777" w:rsidR="00B2140F" w:rsidRPr="000E377A" w:rsidRDefault="00B2140F" w:rsidP="00B2140F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и поддержание в вестибюле  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2CFCE78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7D4BB607" w14:textId="77777777" w:rsidR="00B2140F" w:rsidRPr="000E377A" w:rsidRDefault="00B2140F" w:rsidP="00B2140F">
      <w:pPr>
        <w:numPr>
          <w:ilvl w:val="0"/>
          <w:numId w:val="1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5C93386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 (законными представителями)</w:t>
      </w:r>
    </w:p>
    <w:p w14:paraId="16E6DB9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 предусматривает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8347D0" w14:textId="77777777" w:rsidR="00B2140F" w:rsidRPr="000E377A" w:rsidRDefault="00B2140F" w:rsidP="00B2140F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1466B821" w14:textId="77777777" w:rsidR="00B2140F" w:rsidRPr="000E377A" w:rsidRDefault="00B2140F" w:rsidP="00B2140F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43B27AFE" w14:textId="77777777" w:rsidR="00B2140F" w:rsidRPr="000E377A" w:rsidRDefault="00B2140F" w:rsidP="00B2140F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3125342C" w14:textId="77777777" w:rsidR="00B2140F" w:rsidRPr="000E377A" w:rsidRDefault="00B2140F" w:rsidP="00B2140F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B4F43E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  педагогическое просвещение родителей по вопросам воспитания детей, в ходе которого 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14:paraId="2AED503C" w14:textId="77777777" w:rsidR="00B2140F" w:rsidRPr="000E377A" w:rsidRDefault="00B2140F" w:rsidP="00B2140F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</w:t>
      </w:r>
    </w:p>
    <w:p w14:paraId="6D2BDABF" w14:textId="77777777" w:rsidR="00B2140F" w:rsidRPr="000E377A" w:rsidRDefault="00B2140F" w:rsidP="00B2140F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с родителями посредством школьного сайта, школьного аккаунта в соцсети: размещается  информация, предусматривающая ознакомление родителей, школьные новости</w:t>
      </w:r>
    </w:p>
    <w:p w14:paraId="4673C021" w14:textId="77777777" w:rsidR="00B2140F" w:rsidRPr="000E377A" w:rsidRDefault="00B2140F" w:rsidP="00B2140F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619E9DCF" w14:textId="77777777" w:rsidR="00B2140F" w:rsidRPr="000E377A" w:rsidRDefault="00B2140F" w:rsidP="00B2140F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1D18F6A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индивидуальном уровне:</w:t>
      </w:r>
    </w:p>
    <w:p w14:paraId="61BB201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специалистам по запросу родителей для решения острых конфликтных ситуаций;</w:t>
      </w:r>
    </w:p>
    <w:p w14:paraId="62CAC76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 сопровождение семей детей-мигрантов;</w:t>
      </w:r>
    </w:p>
    <w:p w14:paraId="1850AB5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ребёнка;</w:t>
      </w:r>
    </w:p>
    <w:p w14:paraId="69C9D1D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14:paraId="7E83150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Самоуправление</w:t>
      </w:r>
    </w:p>
    <w:p w14:paraId="05CA2F5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удаётся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3887043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14:paraId="2EBA2D4B" w14:textId="77777777" w:rsidR="00B2140F" w:rsidRPr="000E377A" w:rsidRDefault="00B2140F" w:rsidP="00B2140F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37685244" w14:textId="77777777" w:rsidR="00B2140F" w:rsidRPr="000E377A" w:rsidRDefault="00B2140F" w:rsidP="00B2140F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органами ученического самоуправления интересов обучающихся в процессе управления школы;</w:t>
      </w:r>
    </w:p>
    <w:p w14:paraId="3828C123" w14:textId="77777777" w:rsidR="00B2140F" w:rsidRPr="000E377A" w:rsidRDefault="00B2140F" w:rsidP="00B2140F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органами ученического самоуправления законных интересов и прав обучающихся;</w:t>
      </w:r>
    </w:p>
    <w:p w14:paraId="0E862BAB" w14:textId="77777777" w:rsidR="00B2140F" w:rsidRPr="000E377A" w:rsidRDefault="00B2140F" w:rsidP="00B2140F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представителей органов ученического самоуправления в разработке, обсуждении и реализации рабочей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воспитания, календарного плана воспитательной работы, в анализе воспитательной деятельности в школе.</w:t>
      </w:r>
    </w:p>
    <w:p w14:paraId="4C45EB5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Высший орган ученического самоуправления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ученическое собрание. Собрание избирает Совет обучающихся школы.</w:t>
      </w:r>
    </w:p>
    <w:p w14:paraId="3161D5C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 Совет обучающихся школы избираются  обучающиеся, достигшие 14 лет, наиболее активные, пользующиеся авторитетом среди учащихся. Из числа членов Совета избираются председатель,  руководители отделов знаний, труда, спорта, информации, культуры.</w:t>
      </w:r>
    </w:p>
    <w:p w14:paraId="1153DC9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Классное ученическое собрание – высший орган самоуправления класса. Актив класса избирается на один год, создаёт свои органы, одноименные с общешкольными.</w:t>
      </w:r>
    </w:p>
    <w:p w14:paraId="59431CE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осуществляется.</w:t>
      </w:r>
    </w:p>
    <w:p w14:paraId="7EB951D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первичной организации «Движение первых». Посвящение в «Орлята России», Движение первых.  </w:t>
      </w:r>
    </w:p>
    <w:p w14:paraId="26848EB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школы:</w:t>
      </w:r>
    </w:p>
    <w:p w14:paraId="46643A48" w14:textId="77777777" w:rsidR="00B2140F" w:rsidRPr="000E377A" w:rsidRDefault="00B2140F" w:rsidP="00B2140F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выборного Совета обучающихся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создаваемого для учёта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E1CA54A" w14:textId="77777777" w:rsidR="00B2140F" w:rsidRPr="000E377A" w:rsidRDefault="00B2140F" w:rsidP="00B2140F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работу школьного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медиа-центра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(отдел информации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который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занимается популяризацией и информационной поддержкой общешкольных ключевых дел в социальных сетях;</w:t>
      </w:r>
    </w:p>
    <w:p w14:paraId="7BFDC625" w14:textId="77777777" w:rsidR="00B2140F" w:rsidRPr="000E377A" w:rsidRDefault="00B2140F" w:rsidP="00B2140F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51A7777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9F2484" w14:textId="77777777" w:rsidR="00B2140F" w:rsidRPr="000E377A" w:rsidRDefault="00B2140F" w:rsidP="00B2140F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школы и классных руководителей;</w:t>
      </w:r>
    </w:p>
    <w:p w14:paraId="1448A157" w14:textId="77777777" w:rsidR="00B2140F" w:rsidRPr="000E377A" w:rsidRDefault="00B2140F" w:rsidP="00B2140F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416241B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71803C1B" w14:textId="77777777" w:rsidR="00B2140F" w:rsidRPr="000E377A" w:rsidRDefault="00B2140F" w:rsidP="00B2140F">
      <w:pPr>
        <w:numPr>
          <w:ilvl w:val="0"/>
          <w:numId w:val="17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 через реализацию функций школьниками, отвечающими за различные направления работы в классе.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F8ED93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безопасность</w:t>
      </w:r>
    </w:p>
    <w:p w14:paraId="062FBAC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701CDC59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E3E38CC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415A454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</w:t>
      </w:r>
    </w:p>
    <w:p w14:paraId="5D4E0986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15D03FCF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712CB1C7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5AAD075E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 w14:paraId="3B008687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14:paraId="1E35B9AB" w14:textId="77777777" w:rsidR="00B2140F" w:rsidRPr="000E377A" w:rsidRDefault="00B2140F" w:rsidP="00B2140F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расширения групп, семей обучающихся, требующих специальной психолого-педагогической поддержки и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 (слабоуспевающие, социально запущенные, социально неадаптированные дети-мигранты, обучающиеся с ОВЗ и т. д.).</w:t>
      </w:r>
    </w:p>
    <w:p w14:paraId="0E2099A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партнёрство</w:t>
      </w:r>
    </w:p>
    <w:p w14:paraId="13B489C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партнёрства предусматривает:</w:t>
      </w:r>
    </w:p>
    <w:p w14:paraId="10161114" w14:textId="77777777" w:rsidR="00B2140F" w:rsidRPr="000E377A" w:rsidRDefault="00B2140F" w:rsidP="00B2140F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3999DCD2" w14:textId="77777777" w:rsidR="00B2140F" w:rsidRPr="000E377A" w:rsidRDefault="00B2140F" w:rsidP="00B2140F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EB932BD" w14:textId="77777777" w:rsidR="00B2140F" w:rsidRPr="000E377A" w:rsidRDefault="00B2140F" w:rsidP="00B2140F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01DC5D52" w14:textId="77777777" w:rsidR="00B2140F" w:rsidRPr="000E377A" w:rsidRDefault="00B2140F" w:rsidP="00B2140F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7DF4D266" w14:textId="77777777" w:rsidR="00B2140F" w:rsidRPr="000E377A" w:rsidRDefault="00B2140F" w:rsidP="00B2140F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34389B6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Профориентация </w:t>
      </w: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уровнях основного общего и среднего общего образования).</w:t>
      </w:r>
    </w:p>
    <w:p w14:paraId="7AAF85A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01.09.2023 года каждый понедельник первым </w:t>
      </w:r>
      <w:proofErr w:type="gramStart"/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уроком  с</w:t>
      </w:r>
      <w:proofErr w:type="gramEnd"/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1-11 классы проводим «Разговор о важном»</w:t>
      </w:r>
    </w:p>
    <w:p w14:paraId="3AA653F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1.09.2023 года введено внеурочное занятие «Россия – мои горизонты» в количестве 34 часов. Проводится каждый четверг с 6-11 классы. Просматриваем выпуски «Шоу профессий».</w:t>
      </w:r>
    </w:p>
    <w:p w14:paraId="19EF387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09560700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4572F57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FBFFA1D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14:paraId="62EB1EBF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(в том числе и онлайн),  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71077B05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70775C3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всероссийских профориентационных проектов;</w:t>
      </w:r>
    </w:p>
    <w:p w14:paraId="043D98EE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A2082D4" w14:textId="77777777" w:rsidR="00B2140F" w:rsidRPr="000E377A" w:rsidRDefault="00B2140F" w:rsidP="00B2140F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основ профессии в рамках курса внеурочной деятельности «</w:t>
      </w:r>
      <w:r w:rsidRPr="000E3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профессии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14:paraId="5C47EAD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 Дополнительные (вариативные) модули</w:t>
      </w:r>
    </w:p>
    <w:p w14:paraId="4E08FC3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 («Точка роста»)</w:t>
      </w:r>
    </w:p>
    <w:p w14:paraId="49BFC59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Дополнительное образование с сентября 2021 года в школе осуществляется через Центр образования естественно-научной и технологической направленностей «Точка роста»,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созданный  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федерального проекта «Современная школа» национального проекта «Образование».</w:t>
      </w:r>
    </w:p>
    <w:p w14:paraId="5D0BC08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Работа данного Центра позволяет:</w:t>
      </w:r>
    </w:p>
    <w:p w14:paraId="26E65F0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оборудования;  </w:t>
      </w:r>
    </w:p>
    <w:p w14:paraId="6ED9454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условия для повышения качества общего образования, в том числе за счёт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20444AB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-повышать уровень естественно-научной грамотности у обучающихся;</w:t>
      </w:r>
    </w:p>
    <w:p w14:paraId="76F2A9F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-разнообразить занятия внеурочной деятельности;</w:t>
      </w:r>
    </w:p>
    <w:p w14:paraId="56703D8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проектную и исследовательскую деятельность, сетевое взаимодействие со школами района.</w:t>
      </w:r>
    </w:p>
    <w:p w14:paraId="2AF45B9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Центр «Точка роста» располагает физической и химико-биологической   лабораториями, оснащёнными современным оборудованием для проведения опытов по физике,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химии,  биологии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экологии как в лабораторных, так и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  условиях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цифровыми лабораториями,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микроскопами,  коллекциями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разделам химии 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биологии,  оборудованием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робототехники.</w:t>
      </w:r>
    </w:p>
    <w:p w14:paraId="7B6ADF5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На базе Центра реализуется 3 внеурочных общеобразовательных общеразвивающих   программ: 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94"/>
        <w:gridCol w:w="2977"/>
      </w:tblGrid>
      <w:tr w:rsidR="00B2140F" w:rsidRPr="000E377A" w14:paraId="055D57AD" w14:textId="77777777" w:rsidTr="00B21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CF84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DCBB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F3B7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B2140F" w:rsidRPr="000E377A" w14:paraId="1EF65072" w14:textId="77777777" w:rsidTr="00B21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310E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E28B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«Физика в задачах и экспериментах»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BD06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B2140F" w:rsidRPr="000E377A" w14:paraId="28CD1DC0" w14:textId="77777777" w:rsidTr="00B21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E0E8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06AA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лаборатория»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6E32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B2140F" w:rsidRPr="000E377A" w14:paraId="36559AE2" w14:textId="77777777" w:rsidTr="00B21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2152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2712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химик»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C70B" w14:textId="77777777" w:rsidR="00B2140F" w:rsidRPr="000E377A" w:rsidRDefault="00B2140F" w:rsidP="00B2140F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</w:tbl>
    <w:p w14:paraId="0D23983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14:paraId="299212E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EAE00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A0954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Детские общественные объединения </w:t>
      </w:r>
    </w:p>
    <w:p w14:paraId="5F8AA10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644F544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Деятельность школьного отделения Движение Первых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 «Движения первых» может стать любой школьник старше 8 лет. Дети и родители самостоятельно принимают решение об участии в проектах «Движения первых».  Школа зарегистрирована на сайте «Движения первых».</w:t>
      </w:r>
    </w:p>
    <w:p w14:paraId="52618C2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Воспитание в «Движение первых» осуществляется через направления:</w:t>
      </w:r>
    </w:p>
    <w:p w14:paraId="034B666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Личностное развитие</w:t>
      </w:r>
    </w:p>
    <w:p w14:paraId="7EA43EE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Гражданская активность</w:t>
      </w:r>
    </w:p>
    <w:p w14:paraId="7E0E1AA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Военно-патриотическое направление –</w:t>
      </w:r>
    </w:p>
    <w:p w14:paraId="7E22723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Информационно-медийное направление</w:t>
      </w:r>
    </w:p>
    <w:p w14:paraId="0A85265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формами деятельности членов «Движение первых»  являются:</w:t>
      </w:r>
    </w:p>
    <w:p w14:paraId="311D8B0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днях единых действий (ДЕД) и в совместных социально значимых мероприятиях;</w:t>
      </w:r>
    </w:p>
    <w:p w14:paraId="556BBC8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коллективно-творческая деятельность, забота о старших и младших;</w:t>
      </w:r>
    </w:p>
    <w:p w14:paraId="212C3BD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информационно-просветительские мероприятия;</w:t>
      </w:r>
    </w:p>
    <w:p w14:paraId="39018FA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поддержка инициативных проектов обучающихся и др.</w:t>
      </w:r>
    </w:p>
    <w:p w14:paraId="0BF12256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Кроме того, воспитание в первичном отделении «Движение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первых»  как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общественном объединении осуществляется через:</w:t>
      </w:r>
    </w:p>
    <w:p w14:paraId="3CBEEBD9" w14:textId="77777777" w:rsidR="00B2140F" w:rsidRPr="000E377A" w:rsidRDefault="00B2140F" w:rsidP="00B2140F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демократических процедур, дающих ребёнку возможность получить социально значимый опыт гражданского поведения;</w:t>
      </w:r>
    </w:p>
    <w:p w14:paraId="036ABCED" w14:textId="77777777" w:rsidR="00B2140F" w:rsidRPr="000E377A" w:rsidRDefault="00B2140F" w:rsidP="00B2140F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30DE8273" w14:textId="77777777" w:rsidR="00B2140F" w:rsidRPr="000E377A" w:rsidRDefault="00B2140F" w:rsidP="00B2140F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торжественную церемонию вступления в «Движение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первых»  школьников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способствует пропаганде движения, формированию у участников патриотизма и уважения к традициям;</w:t>
      </w:r>
    </w:p>
    <w:p w14:paraId="633F5203" w14:textId="77777777" w:rsidR="00B2140F" w:rsidRPr="000E377A" w:rsidRDefault="00B2140F" w:rsidP="00B2140F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рекрутинговые мероприятия в начальной школе, реализующие идею популяризации деятельности РДШ, привлечения в него новых членов;</w:t>
      </w:r>
    </w:p>
    <w:p w14:paraId="0F3A2DEF" w14:textId="77777777" w:rsidR="00B2140F" w:rsidRPr="000E377A" w:rsidRDefault="00B2140F" w:rsidP="00B2140F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и развитие в первичном отделении «Движение первых»  традиций и ритуалов Организации, формирующих у ребёнка чувство общности с другими её членами, чувство причастности к тому, что происходит в стране (реализуется посредством символики, проведении «Движение первых» 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«Движение первых», проведения традиционных огоньков – формы коллективного анализа проводимых первичным отделением дел).</w:t>
      </w:r>
    </w:p>
    <w:p w14:paraId="4600F26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2D61402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Зарегистрирован Школьный спортивный клуб «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общественная организация учителей, родителей и учащихся. Основными функциями школьного спортивного клуба являются:</w:t>
      </w:r>
    </w:p>
    <w:p w14:paraId="06E7CC80" w14:textId="77777777" w:rsidR="00B2140F" w:rsidRPr="000E377A" w:rsidRDefault="00B2140F" w:rsidP="00B2140F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14:paraId="059D0F4A" w14:textId="77777777" w:rsidR="00B2140F" w:rsidRPr="000E377A" w:rsidRDefault="00B2140F" w:rsidP="00B2140F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постоянно действующих спортивных секций;</w:t>
      </w:r>
    </w:p>
    <w:p w14:paraId="7560339D" w14:textId="77777777" w:rsidR="00B2140F" w:rsidRPr="000E377A" w:rsidRDefault="00B2140F" w:rsidP="00B2140F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внутришкольных соревнований, товарищеских спортивных встреч между классами и другими школами;</w:t>
      </w:r>
    </w:p>
    <w:p w14:paraId="06A914E9" w14:textId="77777777" w:rsidR="00B2140F" w:rsidRPr="000E377A" w:rsidRDefault="00B2140F" w:rsidP="00B2140F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широкой пропаганды физической культуры и спорта.</w:t>
      </w:r>
    </w:p>
    <w:p w14:paraId="1F93E05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Отряд юных защитников правопорядка является добровольным объединением учащихся, создаваемым при школе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деятельности:</w:t>
      </w:r>
    </w:p>
    <w:p w14:paraId="0711940B" w14:textId="77777777" w:rsidR="00B2140F" w:rsidRPr="000E377A" w:rsidRDefault="00B2140F" w:rsidP="00B2140F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пропаганда правового поведения, профилактика правонарушений среди обучающихся  </w:t>
      </w:r>
    </w:p>
    <w:p w14:paraId="48690CD6" w14:textId="77777777" w:rsidR="00B2140F" w:rsidRPr="000E377A" w:rsidRDefault="00B2140F" w:rsidP="00B2140F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 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обеспечении общественного порядка при проведении культурно- массовых и спортивных мероприятий с участием детей на территории школы.  </w:t>
      </w:r>
    </w:p>
    <w:p w14:paraId="011E595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В школе   действует  Тимуровская помощь. Это участие школьников в социально значимой деятельности на благо конкретных людей и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окружения. Тимуровская помощь позволяет проявить такие качества, как внимание, забота, милосердие, доброта, помогает развивать коммуникативную культуру, умение общаться, сопереживать.</w:t>
      </w:r>
    </w:p>
    <w:p w14:paraId="0456322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Воспитательный потенциал реализуется:</w:t>
      </w:r>
    </w:p>
    <w:p w14:paraId="79CEC9F2" w14:textId="77777777" w:rsidR="00B2140F" w:rsidRPr="000E377A" w:rsidRDefault="00B2140F" w:rsidP="00B2140F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помощь, оказываемая школьниками пожилым жителям села, экологические десанты в природу, акции по поздравлению пожилых людей с праздниками, благотворительные акции, акция  «Бессмертный полк» 9 мая и др.</w:t>
      </w:r>
    </w:p>
    <w:p w14:paraId="0D265511" w14:textId="77777777" w:rsidR="00B2140F" w:rsidRPr="000E377A" w:rsidRDefault="00B2140F" w:rsidP="00B2140F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благотворительных ярмарок с оказанием помощи нуждающимся детям, Весенняя Неделя Добра, Трудовые операции и экологические десанты и др.</w:t>
      </w:r>
    </w:p>
    <w:p w14:paraId="129A230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школе организован Медиа центр.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школьных медиа  –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культуры школьников, формирование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деятельности медиа в школе – творческая самоорганизация ребёнка через свободный выбор им форм деятельности редакционного коллектива на принципах взаимного уважения, коллективного и личного интереса.</w:t>
      </w:r>
    </w:p>
    <w:p w14:paraId="3E3F743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деятельности педагога, курирующего школьные медиа, является организация сотрудничества с детьми и детей друг с другом внутри творческого объединения, выстраивание отношений доверия, взаимопомощи, взаимодействия в реальном общественно-значимом деле, позволяющих: а) взрослому - реализовать свой личностный потенциал (передать детям социальный, профессиональный, творческий опыт); б) ребенку - обрести уверенность в своих силах, проявить творческое «Я», получить поддержку взрослого, что позитивно влияет на развитие его личности и формирование мировоззрения.</w:t>
      </w:r>
    </w:p>
    <w:p w14:paraId="2359B78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14:paraId="43E15D5A" w14:textId="77777777" w:rsidR="00B2140F" w:rsidRPr="000E377A" w:rsidRDefault="00B2140F" w:rsidP="00B2140F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«Школьный звонок», на страницах которой разновозрастный редакционный совет подростков, старшеклассников и консультирующих их взрослых освещает  наиболее интересные моменты жизни школы, популяризирует общешкольные ключевые дела, мероприятия,  размещает созданные детьми рассказы, стихи, репортажи;</w:t>
      </w:r>
    </w:p>
    <w:p w14:paraId="37C713D9" w14:textId="77777777" w:rsidR="00B2140F" w:rsidRPr="000E377A" w:rsidRDefault="00B2140F" w:rsidP="00B2140F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Интернет-группа-разновозрастное сообщество учащихся и педагогов, поддерживающее группу в социальных сетях с целью освещения деятельности школы в информационном пространстве, привлечения внимания общественности и организации виртуальной диалоговой площадки, на которой детьми, учителями и родителями могут открыто обсуждаться значимые для школы вопросы;</w:t>
      </w:r>
    </w:p>
    <w:p w14:paraId="6B51309D" w14:textId="77777777" w:rsidR="00B2140F" w:rsidRPr="000E377A" w:rsidRDefault="00B2140F" w:rsidP="00B2140F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школьная киностудия,  которая освещает интересные, важные и значимые события школы, создаёт ролики, видеосюжеты к  праздникам, конкурсам  с акцентом на этическое, эстетическое, патриотическое просвещение аудитории</w:t>
      </w:r>
    </w:p>
    <w:p w14:paraId="24C2ED8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ОРГАНИЗАЦИОННЫЙ</w:t>
      </w:r>
    </w:p>
    <w:p w14:paraId="651E01B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Кадровое обеспечение</w:t>
      </w:r>
    </w:p>
    <w:p w14:paraId="4B34CED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  главного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 – качественного 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результативного  воспитания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F0675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учётом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14:paraId="78B8A4BB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Педагоги регулярно повышают педагогическое мастерство через:</w:t>
      </w:r>
    </w:p>
    <w:p w14:paraId="5E94820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-курсы повышения квалификации;</w:t>
      </w:r>
    </w:p>
    <w:p w14:paraId="024C6C1C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регулярное проведение и участие в семинарах, вебинарах, научно-практических конференциях;</w:t>
      </w:r>
    </w:p>
    <w:p w14:paraId="48DC186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научно-методической литературы;</w:t>
      </w:r>
    </w:p>
    <w:p w14:paraId="3EA21EE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знакомство с передовыми научными разработками и российским опытом.</w:t>
      </w:r>
    </w:p>
    <w:p w14:paraId="6C87BCA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Ведется работа школьного методического объединения классных руководителей.</w:t>
      </w:r>
    </w:p>
    <w:p w14:paraId="2E5D833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Кадровый  состав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школы: директор школы, заместитель директора по воспитательной работе, заместитель директора по учебно-воспитательной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работе,  классные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руководители (10 человек), педагоги – предметники (15 человек), Социальный –педагог-1, Учитель-логопед-1, Педагог- психолог-1</w:t>
      </w:r>
    </w:p>
    <w:p w14:paraId="547F134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 Нормативно-методическое обеспечение</w:t>
      </w:r>
    </w:p>
    <w:p w14:paraId="2A130C7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нормативно-правовые акты по вопросам воспитательной деятельности.</w:t>
      </w:r>
    </w:p>
    <w:p w14:paraId="37D124B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proofErr w:type="spellStart"/>
        <w:r w:rsidRPr="000E37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Уставшколы</w:t>
        </w:r>
        <w:proofErr w:type="spellEnd"/>
      </w:hyperlink>
      <w:r w:rsidRPr="000E3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9" w:history="1">
        <w:r w:rsidRPr="000E37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Локальные акты:</w:t>
        </w:r>
      </w:hyperlink>
    </w:p>
    <w:p w14:paraId="6D7B50C2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обучающихся</w:t>
      </w:r>
    </w:p>
    <w:p w14:paraId="2ED6041C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методическом объединении классных руководителей</w:t>
      </w:r>
    </w:p>
    <w:p w14:paraId="636873B9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родителей</w:t>
      </w:r>
    </w:p>
    <w:p w14:paraId="392C59F9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внеурочной деятельности</w:t>
      </w:r>
    </w:p>
    <w:p w14:paraId="75847028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спортивном клубе</w:t>
      </w:r>
    </w:p>
    <w:p w14:paraId="74CFB267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 классном руководстве</w:t>
      </w:r>
    </w:p>
    <w:p w14:paraId="5EFC0DA1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ученическом самоуправлении</w:t>
      </w:r>
    </w:p>
    <w:p w14:paraId="06A3CF34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предупреждении правонарушений среди обучающихся</w:t>
      </w:r>
    </w:p>
    <w:p w14:paraId="5550BF14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профилактике правонарушений среди обучающихся</w:t>
      </w:r>
    </w:p>
    <w:p w14:paraId="15BF3D28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правилах поведения обучающихся</w:t>
      </w:r>
    </w:p>
    <w:p w14:paraId="6499E7AB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работе с одаренными детьми</w:t>
      </w:r>
    </w:p>
    <w:p w14:paraId="7F59778A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порядке посещения обучающимися мероприятий, не предусмотренных учебным планом</w:t>
      </w:r>
    </w:p>
    <w:p w14:paraId="264BE2F8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по использованию и включению в процесс обучения и воспитания государственных символов РФ»</w:t>
      </w:r>
    </w:p>
    <w:p w14:paraId="484F050E" w14:textId="77777777" w:rsidR="00B2140F" w:rsidRPr="000E377A" w:rsidRDefault="00B2140F" w:rsidP="00B2140F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 первичном отделении «Движение первых»  и др.</w:t>
      </w:r>
    </w:p>
    <w:p w14:paraId="1A81D66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</w:p>
    <w:p w14:paraId="020C2CD5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14:paraId="282085F4" w14:textId="77777777" w:rsidR="00B2140F" w:rsidRPr="000E377A" w:rsidRDefault="00B2140F" w:rsidP="00B2140F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02BF9952" w14:textId="77777777" w:rsidR="00B2140F" w:rsidRPr="000E377A" w:rsidRDefault="00B2140F" w:rsidP="00B2140F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B698156" w14:textId="77777777" w:rsidR="00B2140F" w:rsidRPr="000E377A" w:rsidRDefault="00B2140F" w:rsidP="00B2140F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6993699A" w14:textId="77777777" w:rsidR="00B2140F" w:rsidRPr="000E377A" w:rsidRDefault="00B2140F" w:rsidP="00B2140F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74733F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61A1856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C870E1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3433799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личностно-ориентированный подход в организации всех видов деятельности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особыми образовательными потребностями.</w:t>
      </w:r>
    </w:p>
    <w:p w14:paraId="35CD7B44" w14:textId="77777777" w:rsidR="00B2140F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FEA38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3.4 Система поощрения социальной успешности и проявления активной жизненной позиции обучающихся</w:t>
      </w:r>
    </w:p>
    <w:p w14:paraId="11D3C13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14:paraId="03A73E2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14:paraId="420857B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14:paraId="55195FB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 </w:t>
      </w:r>
    </w:p>
    <w:p w14:paraId="4978F83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1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прозрачности правил поощрения, соблюдение справедливости при выдвижении кандидатур);</w:t>
      </w:r>
    </w:p>
    <w:p w14:paraId="40D6696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 обучающимися, получившими награду и не получившими ее);</w:t>
      </w:r>
    </w:p>
    <w:p w14:paraId="7C96B36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3C6DD44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C75A1D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школе применяются следующие формы поощрения:</w:t>
      </w:r>
    </w:p>
    <w:p w14:paraId="27CEFDE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похвальный лист «За отличные успехи в учении»;</w:t>
      </w:r>
    </w:p>
    <w:p w14:paraId="4AEFCC0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похвальная грамота «Лучшему классу года»;</w:t>
      </w:r>
    </w:p>
    <w:p w14:paraId="6C740AF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-награждение именной стипендией имени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земляка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боевого фронтовика и заслуженного ветерана труда, кавалера многих боевых орденов и медалей СССР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Куюкова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 Ильича.</w:t>
      </w:r>
    </w:p>
    <w:p w14:paraId="3AD512A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благодарностями за активное участие в  акциях;</w:t>
      </w:r>
    </w:p>
    <w:p w14:paraId="1B3851D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14:paraId="5AA7F35A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782FAC8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A4893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37BF1CB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Анализ воспитательного процесса</w:t>
      </w:r>
    </w:p>
    <w:p w14:paraId="39BDBF9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 установленных соответствующими ФГОС.</w:t>
      </w:r>
    </w:p>
    <w:p w14:paraId="3F6B202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0BBC4E89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14:paraId="521D884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14:paraId="5200FF14" w14:textId="77777777" w:rsidR="00B2140F" w:rsidRPr="000E377A" w:rsidRDefault="00B2140F" w:rsidP="00B2140F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уважение всех участников образовательных отношений;</w:t>
      </w:r>
    </w:p>
    <w:p w14:paraId="0B467776" w14:textId="77777777" w:rsidR="00B2140F" w:rsidRPr="000E377A" w:rsidRDefault="00B2140F" w:rsidP="00B2140F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 </w:t>
      </w:r>
    </w:p>
    <w:p w14:paraId="2961B180" w14:textId="77777777" w:rsidR="00B2140F" w:rsidRPr="000E377A" w:rsidRDefault="00B2140F" w:rsidP="00B2140F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3E347DB" w14:textId="77777777" w:rsidR="00B2140F" w:rsidRPr="000E377A" w:rsidRDefault="00B2140F" w:rsidP="00B2140F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6148538E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2EBA54D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Основные направления анализа воспитательного процесса</w:t>
      </w:r>
    </w:p>
    <w:p w14:paraId="3D5679CD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Результаты воспитания, социализации и саморазвития обучающихся.</w:t>
      </w:r>
    </w:p>
    <w:p w14:paraId="398B8D4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39B8CF64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 с последующим обсуждением результатов на методическом объединении классных руководителей или педагогическом совете.</w:t>
      </w:r>
    </w:p>
    <w:p w14:paraId="01F8F1F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46667062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14:paraId="62F24488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33BF99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2EE2C3B7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14:paraId="4C7AFD41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классных руководителей и их классов;</w:t>
      </w:r>
    </w:p>
    <w:p w14:paraId="255272D1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 общешкольных основных дел, мероприятий;</w:t>
      </w:r>
    </w:p>
    <w:p w14:paraId="670B8B59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организуемой внеурочной деятельности обучающихся;</w:t>
      </w:r>
    </w:p>
    <w:p w14:paraId="40EDC3DA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внешкольных мероприятий;</w:t>
      </w:r>
    </w:p>
    <w:p w14:paraId="7C7F58F5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поддержки предметно-пространственной среды;</w:t>
      </w:r>
    </w:p>
    <w:p w14:paraId="3C84BC3F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родительским сообществом;</w:t>
      </w:r>
    </w:p>
    <w:p w14:paraId="4B367F7F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ученического самоуправления;</w:t>
      </w:r>
    </w:p>
    <w:p w14:paraId="04C61756" w14:textId="77777777" w:rsidR="00B2140F" w:rsidRPr="000E377A" w:rsidRDefault="00B2140F" w:rsidP="00B2140F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профилактике и безопасности;</w:t>
      </w:r>
    </w:p>
    <w:p w14:paraId="3E79FCCF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реализации потенциала социального партнёрства;</w:t>
      </w:r>
    </w:p>
    <w:p w14:paraId="68E45E60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деятельности по профориентации обучающихся</w:t>
      </w:r>
    </w:p>
    <w:p w14:paraId="1C05662A" w14:textId="77777777" w:rsidR="00B2140F" w:rsidRPr="000E377A" w:rsidRDefault="00B2140F" w:rsidP="00B2140F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(«Точки роста»)</w:t>
      </w:r>
    </w:p>
    <w:p w14:paraId="162D1235" w14:textId="77777777" w:rsidR="00B2140F" w:rsidRPr="000E377A" w:rsidRDefault="00B2140F" w:rsidP="00B2140F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детских общественных объединений</w:t>
      </w:r>
    </w:p>
    <w:p w14:paraId="5A203087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1FF28A81" w14:textId="77777777" w:rsidR="00B2140F" w:rsidRPr="000E377A" w:rsidRDefault="00B2140F" w:rsidP="00B2140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 в конце учебного года, рассматриваются и утверждаются педагогическим советом.</w:t>
      </w:r>
    </w:p>
    <w:p w14:paraId="36B83A13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14:paraId="5498C21E" w14:textId="77777777" w:rsidR="00B2140F" w:rsidRPr="000E377A" w:rsidRDefault="00B2140F" w:rsidP="00B2140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</w:t>
      </w:r>
    </w:p>
    <w:p w14:paraId="035BE33A" w14:textId="77777777" w:rsidR="0022487F" w:rsidRPr="0022487F" w:rsidRDefault="0022487F" w:rsidP="00224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14:paraId="7728D1E1" w14:textId="77777777" w:rsidR="0022487F" w:rsidRPr="0022487F" w:rsidRDefault="0022487F" w:rsidP="0022487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</w:t>
      </w:r>
    </w:p>
    <w:p w14:paraId="74088C36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6F7EDFB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0715B1F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7C1A328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A9D08C6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5668C91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A2B5B15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C522E9D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7D30BCA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677F431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2DFAAEF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9AD4FF8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8E198F5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1B5F43B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3C672D69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D45F4E7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FD13801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85E6264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7F182F9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73A72FB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859EFEF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3D567B1E" w14:textId="77777777" w:rsidR="00D072B9" w:rsidRDefault="00D072B9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39BDF8D4" w14:textId="77777777" w:rsidR="0022487F" w:rsidRPr="0022487F" w:rsidRDefault="0022487F" w:rsidP="0022487F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 xml:space="preserve"> Ежегодный</w:t>
      </w:r>
      <w:r w:rsidRPr="0022487F">
        <w:rPr>
          <w:rFonts w:ascii="Times New Roman" w:eastAsia="Arial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план-сетка</w:t>
      </w:r>
      <w:r w:rsidRPr="0022487F">
        <w:rPr>
          <w:rFonts w:ascii="Times New Roman" w:eastAsia="Arial" w:hAnsi="Times New Roman" w:cs="Times New Roman"/>
          <w:b/>
          <w:spacing w:val="66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мероприятий</w:t>
      </w:r>
      <w:r w:rsidRPr="0022487F">
        <w:rPr>
          <w:rFonts w:ascii="Times New Roman" w:eastAsia="Arial" w:hAnsi="Times New Roman" w:cs="Times New Roman"/>
          <w:b/>
          <w:spacing w:val="64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рабочей</w:t>
      </w:r>
      <w:r w:rsidRPr="0022487F">
        <w:rPr>
          <w:rFonts w:ascii="Times New Roman" w:eastAsia="Arial" w:hAnsi="Times New Roman" w:cs="Times New Roman"/>
          <w:b/>
          <w:spacing w:val="68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программы</w:t>
      </w:r>
      <w:r w:rsidRPr="0022487F">
        <w:rPr>
          <w:rFonts w:ascii="Times New Roman" w:eastAsia="Arial" w:hAnsi="Times New Roman" w:cs="Times New Roman"/>
          <w:b/>
          <w:spacing w:val="65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воспитания</w:t>
      </w:r>
      <w:r w:rsidRPr="0022487F">
        <w:rPr>
          <w:rFonts w:ascii="Times New Roman" w:eastAsia="Arial" w:hAnsi="Times New Roman" w:cs="Times New Roman"/>
          <w:b/>
          <w:spacing w:val="67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МКОУ  «Паспартинская</w:t>
      </w:r>
      <w:r w:rsidRPr="0022487F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СОШ</w:t>
      </w:r>
      <w:r w:rsidRPr="0022487F">
        <w:rPr>
          <w:rFonts w:ascii="Times New Roman" w:eastAsia="Arial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им.</w:t>
      </w:r>
      <w:r w:rsidRPr="0022487F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А.Г.Калкина</w:t>
      </w:r>
      <w:proofErr w:type="spellEnd"/>
      <w:r w:rsidRPr="0022487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47FFA911" w14:textId="77777777" w:rsidR="0022487F" w:rsidRPr="0022487F" w:rsidRDefault="0022487F" w:rsidP="00224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993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4"/>
        <w:gridCol w:w="305"/>
        <w:gridCol w:w="1254"/>
      </w:tblGrid>
      <w:tr w:rsidR="0022487F" w:rsidRPr="0022487F" w14:paraId="1963B1F2" w14:textId="77777777" w:rsidTr="00EE4A17">
        <w:trPr>
          <w:trHeight w:val="277"/>
        </w:trPr>
        <w:tc>
          <w:tcPr>
            <w:tcW w:w="8993" w:type="dxa"/>
            <w:gridSpan w:val="3"/>
          </w:tcPr>
          <w:p w14:paraId="3605D907" w14:textId="77777777" w:rsidR="0022487F" w:rsidRPr="0022487F" w:rsidRDefault="0022487F" w:rsidP="0022487F">
            <w:pPr>
              <w:ind w:left="1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22487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proofErr w:type="spellEnd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2487F" w:rsidRPr="0022487F" w14:paraId="29BAFAF8" w14:textId="77777777" w:rsidTr="00EE4A17">
        <w:trPr>
          <w:trHeight w:val="316"/>
        </w:trPr>
        <w:tc>
          <w:tcPr>
            <w:tcW w:w="7739" w:type="dxa"/>
            <w:gridSpan w:val="2"/>
          </w:tcPr>
          <w:p w14:paraId="20AE4092" w14:textId="77777777" w:rsidR="0022487F" w:rsidRPr="0022487F" w:rsidRDefault="0022487F" w:rsidP="0022487F">
            <w:pPr>
              <w:ind w:left="630" w:right="3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54" w:type="dxa"/>
          </w:tcPr>
          <w:p w14:paraId="57EFE898" w14:textId="77777777" w:rsidR="0022487F" w:rsidRPr="0022487F" w:rsidRDefault="0022487F" w:rsidP="00224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22487F" w:rsidRPr="0022487F" w14:paraId="0C83615C" w14:textId="77777777" w:rsidTr="00EE4A17">
        <w:trPr>
          <w:trHeight w:val="325"/>
        </w:trPr>
        <w:tc>
          <w:tcPr>
            <w:tcW w:w="7739" w:type="dxa"/>
            <w:gridSpan w:val="2"/>
          </w:tcPr>
          <w:p w14:paraId="053AB737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линейка,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1254" w:type="dxa"/>
          </w:tcPr>
          <w:p w14:paraId="38937885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22487F" w:rsidRPr="0022487F" w14:paraId="0D9A5FA1" w14:textId="77777777" w:rsidTr="00EE4A17">
        <w:trPr>
          <w:trHeight w:val="326"/>
        </w:trPr>
        <w:tc>
          <w:tcPr>
            <w:tcW w:w="7739" w:type="dxa"/>
            <w:gridSpan w:val="2"/>
          </w:tcPr>
          <w:p w14:paraId="273AAE23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борьбе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терроризмом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«Помнить,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жить»</w:t>
            </w:r>
          </w:p>
        </w:tc>
        <w:tc>
          <w:tcPr>
            <w:tcW w:w="1254" w:type="dxa"/>
          </w:tcPr>
          <w:p w14:paraId="11373289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22487F" w:rsidRPr="0022487F" w14:paraId="28DBEEC6" w14:textId="77777777" w:rsidTr="00EE4A17">
        <w:trPr>
          <w:trHeight w:val="325"/>
        </w:trPr>
        <w:tc>
          <w:tcPr>
            <w:tcW w:w="7739" w:type="dxa"/>
            <w:gridSpan w:val="2"/>
          </w:tcPr>
          <w:p w14:paraId="76535D41" w14:textId="77777777" w:rsidR="0022487F" w:rsidRPr="0041466D" w:rsidRDefault="0022487F" w:rsidP="002248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месячников безопасности 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схемы-маршрута «Дом-школа-дом», учебно-тренировочная 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эвакуация учащихся из здания)</w:t>
            </w:r>
          </w:p>
        </w:tc>
        <w:tc>
          <w:tcPr>
            <w:tcW w:w="1254" w:type="dxa"/>
          </w:tcPr>
          <w:p w14:paraId="772D8889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22487F" w:rsidRPr="0022487F" w14:paraId="25AFDA1D" w14:textId="77777777" w:rsidTr="00EE4A17">
        <w:trPr>
          <w:trHeight w:val="325"/>
        </w:trPr>
        <w:tc>
          <w:tcPr>
            <w:tcW w:w="7739" w:type="dxa"/>
            <w:gridSpan w:val="2"/>
          </w:tcPr>
          <w:p w14:paraId="1863F747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первоклассники</w:t>
            </w:r>
            <w:proofErr w:type="spellEnd"/>
          </w:p>
        </w:tc>
        <w:tc>
          <w:tcPr>
            <w:tcW w:w="1254" w:type="dxa"/>
          </w:tcPr>
          <w:p w14:paraId="4E120DFF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BBF0800" w14:textId="77777777" w:rsidTr="00EE4A17">
        <w:trPr>
          <w:trHeight w:val="325"/>
        </w:trPr>
        <w:tc>
          <w:tcPr>
            <w:tcW w:w="7739" w:type="dxa"/>
            <w:gridSpan w:val="2"/>
          </w:tcPr>
          <w:p w14:paraId="664F4248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54" w:type="dxa"/>
          </w:tcPr>
          <w:p w14:paraId="09AEA365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CA9182F" w14:textId="77777777" w:rsidTr="00EE4A17">
        <w:trPr>
          <w:trHeight w:val="278"/>
        </w:trPr>
        <w:tc>
          <w:tcPr>
            <w:tcW w:w="8993" w:type="dxa"/>
            <w:gridSpan w:val="3"/>
          </w:tcPr>
          <w:p w14:paraId="3AA2A538" w14:textId="77777777" w:rsidR="0022487F" w:rsidRPr="0022487F" w:rsidRDefault="0022487F" w:rsidP="0022487F">
            <w:pPr>
              <w:ind w:left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Pr="0022487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пожилого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</w:t>
            </w:r>
            <w:proofErr w:type="spellEnd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2487F" w:rsidRPr="0022487F" w14:paraId="0F204F59" w14:textId="77777777" w:rsidTr="00EE4A17">
        <w:trPr>
          <w:trHeight w:val="988"/>
        </w:trPr>
        <w:tc>
          <w:tcPr>
            <w:tcW w:w="8993" w:type="dxa"/>
            <w:gridSpan w:val="3"/>
          </w:tcPr>
          <w:p w14:paraId="4E117773" w14:textId="77777777" w:rsidR="0022487F" w:rsidRPr="0041466D" w:rsidRDefault="0022487F" w:rsidP="0022487F">
            <w:pPr>
              <w:ind w:left="38" w:right="3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привлечение внимания общественности к проблемам людей пожилого возраста;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благоприятной, теплой душевной атмосферы у детей и взрослых; воспитание у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любви,</w:t>
            </w:r>
            <w:r w:rsidRPr="0041466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уважения к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 старшего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поколения.</w:t>
            </w:r>
          </w:p>
        </w:tc>
      </w:tr>
      <w:tr w:rsidR="0022487F" w:rsidRPr="0022487F" w14:paraId="02F2EB3E" w14:textId="77777777" w:rsidTr="00EE4A17">
        <w:trPr>
          <w:trHeight w:val="633"/>
        </w:trPr>
        <w:tc>
          <w:tcPr>
            <w:tcW w:w="7434" w:type="dxa"/>
          </w:tcPr>
          <w:p w14:paraId="6590B144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41466D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«Месячнику</w:t>
            </w:r>
            <w:r w:rsidRPr="0041466D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пожилого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человека». Акции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добротой 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любовью»</w:t>
            </w:r>
          </w:p>
        </w:tc>
        <w:tc>
          <w:tcPr>
            <w:tcW w:w="1559" w:type="dxa"/>
            <w:gridSpan w:val="2"/>
          </w:tcPr>
          <w:p w14:paraId="7AED76C9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</w:tr>
      <w:tr w:rsidR="0022487F" w:rsidRPr="0022487F" w14:paraId="737705F1" w14:textId="77777777" w:rsidTr="00EE4A17">
        <w:trPr>
          <w:trHeight w:val="625"/>
        </w:trPr>
        <w:tc>
          <w:tcPr>
            <w:tcW w:w="7434" w:type="dxa"/>
          </w:tcPr>
          <w:p w14:paraId="3C37647E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Торжественные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559" w:type="dxa"/>
            <w:gridSpan w:val="2"/>
          </w:tcPr>
          <w:p w14:paraId="34170DBE" w14:textId="77777777" w:rsidR="0022487F" w:rsidRPr="0022487F" w:rsidRDefault="0022487F" w:rsidP="0022487F">
            <w:pPr>
              <w:ind w:left="38" w:right="86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</w:tr>
      <w:tr w:rsidR="0022487F" w:rsidRPr="0022487F" w14:paraId="37623EC5" w14:textId="77777777" w:rsidTr="00EE4A17">
        <w:trPr>
          <w:trHeight w:val="551"/>
        </w:trPr>
        <w:tc>
          <w:tcPr>
            <w:tcW w:w="7434" w:type="dxa"/>
          </w:tcPr>
          <w:p w14:paraId="382BD92D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gridSpan w:val="2"/>
          </w:tcPr>
          <w:p w14:paraId="0537591C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2487F" w:rsidRPr="0022487F" w14:paraId="7D214BFE" w14:textId="77777777" w:rsidTr="00EE4A17">
        <w:trPr>
          <w:trHeight w:val="326"/>
        </w:trPr>
        <w:tc>
          <w:tcPr>
            <w:tcW w:w="7434" w:type="dxa"/>
          </w:tcPr>
          <w:p w14:paraId="4F0EDCDD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(неделя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языка)</w:t>
            </w:r>
          </w:p>
        </w:tc>
        <w:tc>
          <w:tcPr>
            <w:tcW w:w="1559" w:type="dxa"/>
            <w:gridSpan w:val="2"/>
          </w:tcPr>
          <w:p w14:paraId="083BE733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2487F" w:rsidRPr="0022487F" w14:paraId="15CAAAB2" w14:textId="77777777" w:rsidTr="00EE4A17">
        <w:trPr>
          <w:trHeight w:val="316"/>
        </w:trPr>
        <w:tc>
          <w:tcPr>
            <w:tcW w:w="7434" w:type="dxa"/>
          </w:tcPr>
          <w:p w14:paraId="016D3F85" w14:textId="77777777" w:rsidR="0022487F" w:rsidRPr="0022487F" w:rsidRDefault="0022487F" w:rsidP="0022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Президентские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состязание</w:t>
            </w:r>
            <w:proofErr w:type="spellEnd"/>
          </w:p>
        </w:tc>
        <w:tc>
          <w:tcPr>
            <w:tcW w:w="1559" w:type="dxa"/>
            <w:gridSpan w:val="2"/>
          </w:tcPr>
          <w:p w14:paraId="572A88B0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2D196DE4" w14:textId="77777777" w:rsidTr="00EE4A17">
        <w:trPr>
          <w:trHeight w:val="275"/>
        </w:trPr>
        <w:tc>
          <w:tcPr>
            <w:tcW w:w="7434" w:type="dxa"/>
          </w:tcPr>
          <w:p w14:paraId="1B033D0B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«Золотая осень» 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559" w:type="dxa"/>
            <w:gridSpan w:val="2"/>
          </w:tcPr>
          <w:p w14:paraId="66498252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C34D3C0" w14:textId="77777777" w:rsidTr="00EE4A17">
        <w:trPr>
          <w:trHeight w:val="318"/>
        </w:trPr>
        <w:tc>
          <w:tcPr>
            <w:tcW w:w="7434" w:type="dxa"/>
          </w:tcPr>
          <w:p w14:paraId="43997F19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559" w:type="dxa"/>
            <w:gridSpan w:val="2"/>
          </w:tcPr>
          <w:p w14:paraId="72ADAF8E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62E24860" w14:textId="77777777" w:rsidTr="00EE4A17">
        <w:trPr>
          <w:trHeight w:val="625"/>
        </w:trPr>
        <w:tc>
          <w:tcPr>
            <w:tcW w:w="7434" w:type="dxa"/>
          </w:tcPr>
          <w:p w14:paraId="61AC1549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559" w:type="dxa"/>
            <w:gridSpan w:val="2"/>
          </w:tcPr>
          <w:p w14:paraId="21B975A0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87A3A5D" w14:textId="77777777" w:rsidTr="00EE4A17">
        <w:trPr>
          <w:trHeight w:val="325"/>
        </w:trPr>
        <w:tc>
          <w:tcPr>
            <w:tcW w:w="7434" w:type="dxa"/>
          </w:tcPr>
          <w:p w14:paraId="1DFF6F22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учителей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ИЗО,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музыки,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технологии,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физвоспитания</w:t>
            </w:r>
          </w:p>
        </w:tc>
        <w:tc>
          <w:tcPr>
            <w:tcW w:w="1559" w:type="dxa"/>
            <w:gridSpan w:val="2"/>
          </w:tcPr>
          <w:p w14:paraId="6B57202C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2487F" w:rsidRPr="0022487F" w14:paraId="6BAAEA6A" w14:textId="77777777" w:rsidTr="00EE4A17">
        <w:trPr>
          <w:trHeight w:val="325"/>
        </w:trPr>
        <w:tc>
          <w:tcPr>
            <w:tcW w:w="7434" w:type="dxa"/>
          </w:tcPr>
          <w:p w14:paraId="541DB75C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политических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репрессий)</w:t>
            </w:r>
          </w:p>
        </w:tc>
        <w:tc>
          <w:tcPr>
            <w:tcW w:w="1559" w:type="dxa"/>
            <w:gridSpan w:val="2"/>
          </w:tcPr>
          <w:p w14:paraId="13101965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2487F" w:rsidRPr="0022487F" w14:paraId="2FB3496A" w14:textId="77777777" w:rsidTr="00EE4A17">
        <w:trPr>
          <w:trHeight w:val="325"/>
        </w:trPr>
        <w:tc>
          <w:tcPr>
            <w:tcW w:w="7434" w:type="dxa"/>
          </w:tcPr>
          <w:p w14:paraId="16EFE397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сети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559" w:type="dxa"/>
            <w:gridSpan w:val="2"/>
          </w:tcPr>
          <w:p w14:paraId="0BFACDBB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</w:tr>
    </w:tbl>
    <w:p w14:paraId="0C14301E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22487F" w:rsidRPr="0022487F" w:rsidSect="00EE4A17">
          <w:footerReference w:type="default" r:id="rId10"/>
          <w:footerReference w:type="first" r:id="rId11"/>
          <w:type w:val="continuous"/>
          <w:pgSz w:w="11920" w:h="16850"/>
          <w:pgMar w:top="1134" w:right="1147" w:bottom="1134" w:left="1701" w:header="0" w:footer="111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6"/>
        <w:gridCol w:w="1257"/>
      </w:tblGrid>
      <w:tr w:rsidR="0022487F" w:rsidRPr="0022487F" w14:paraId="776AFBC6" w14:textId="77777777" w:rsidTr="00EE4A17">
        <w:trPr>
          <w:trHeight w:val="326"/>
        </w:trPr>
        <w:tc>
          <w:tcPr>
            <w:tcW w:w="7736" w:type="dxa"/>
          </w:tcPr>
          <w:p w14:paraId="7D86A2BF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Операция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«Чистюля»</w:t>
            </w:r>
            <w:r w:rsidRPr="0041466D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(уборка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кабинетов,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актового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зала)</w:t>
            </w:r>
          </w:p>
        </w:tc>
        <w:tc>
          <w:tcPr>
            <w:tcW w:w="1257" w:type="dxa"/>
          </w:tcPr>
          <w:p w14:paraId="311E6DE7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2487F" w:rsidRPr="0022487F" w14:paraId="1CD0265C" w14:textId="77777777" w:rsidTr="00EE4A17">
        <w:trPr>
          <w:trHeight w:val="551"/>
        </w:trPr>
        <w:tc>
          <w:tcPr>
            <w:tcW w:w="8993" w:type="dxa"/>
            <w:gridSpan w:val="2"/>
          </w:tcPr>
          <w:p w14:paraId="5E49D85C" w14:textId="77777777" w:rsidR="0022487F" w:rsidRPr="0041466D" w:rsidRDefault="0022487F" w:rsidP="0022487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1FE1DF5" w14:textId="77777777" w:rsidR="0022487F" w:rsidRPr="0041466D" w:rsidRDefault="0022487F" w:rsidP="0022487F">
            <w:pPr>
              <w:ind w:left="2321" w:right="23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 «Крепка</w:t>
            </w:r>
            <w:r w:rsidRPr="0041466D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семья</w:t>
            </w:r>
            <w:r w:rsidRPr="0041466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41466D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крепка</w:t>
            </w:r>
            <w:r w:rsidRPr="004146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держава!»</w:t>
            </w:r>
          </w:p>
        </w:tc>
      </w:tr>
      <w:tr w:rsidR="0022487F" w:rsidRPr="0022487F" w14:paraId="0E3ECEAF" w14:textId="77777777" w:rsidTr="00EE4A17">
        <w:trPr>
          <w:trHeight w:val="318"/>
        </w:trPr>
        <w:tc>
          <w:tcPr>
            <w:tcW w:w="7736" w:type="dxa"/>
          </w:tcPr>
          <w:p w14:paraId="785C4F8A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народного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257" w:type="dxa"/>
          </w:tcPr>
          <w:p w14:paraId="08646336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68E66822" w14:textId="77777777" w:rsidTr="00EE4A17">
        <w:trPr>
          <w:trHeight w:val="316"/>
        </w:trPr>
        <w:tc>
          <w:tcPr>
            <w:tcW w:w="7736" w:type="dxa"/>
          </w:tcPr>
          <w:p w14:paraId="1A8BCEAB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57" w:type="dxa"/>
          </w:tcPr>
          <w:p w14:paraId="0084275A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4B7562C0" w14:textId="77777777" w:rsidTr="00EE4A17">
        <w:trPr>
          <w:trHeight w:val="316"/>
        </w:trPr>
        <w:tc>
          <w:tcPr>
            <w:tcW w:w="7736" w:type="dxa"/>
          </w:tcPr>
          <w:p w14:paraId="6A35C248" w14:textId="77777777" w:rsidR="0022487F" w:rsidRPr="0041466D" w:rsidRDefault="0022487F" w:rsidP="002248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правовой защиты детей. 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57" w:type="dxa"/>
          </w:tcPr>
          <w:p w14:paraId="2B6B38F9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256841B9" w14:textId="77777777" w:rsidTr="00EE4A17">
        <w:trPr>
          <w:trHeight w:val="511"/>
        </w:trPr>
        <w:tc>
          <w:tcPr>
            <w:tcW w:w="7736" w:type="dxa"/>
          </w:tcPr>
          <w:p w14:paraId="715A45BA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57" w:type="dxa"/>
          </w:tcPr>
          <w:p w14:paraId="2F31D294" w14:textId="77777777" w:rsidR="0022487F" w:rsidRPr="0022487F" w:rsidRDefault="0022487F" w:rsidP="0022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5C8680A4" w14:textId="77777777" w:rsidTr="00EE4A17">
        <w:trPr>
          <w:trHeight w:val="508"/>
        </w:trPr>
        <w:tc>
          <w:tcPr>
            <w:tcW w:w="7736" w:type="dxa"/>
          </w:tcPr>
          <w:p w14:paraId="2BAE1466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жертв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ДТП</w:t>
            </w:r>
          </w:p>
        </w:tc>
        <w:tc>
          <w:tcPr>
            <w:tcW w:w="1257" w:type="dxa"/>
          </w:tcPr>
          <w:p w14:paraId="50515DC0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11A8CFA4" w14:textId="77777777" w:rsidTr="00EE4A17">
        <w:trPr>
          <w:trHeight w:val="508"/>
        </w:trPr>
        <w:tc>
          <w:tcPr>
            <w:tcW w:w="7736" w:type="dxa"/>
          </w:tcPr>
          <w:p w14:paraId="2F01F104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257" w:type="dxa"/>
          </w:tcPr>
          <w:p w14:paraId="7887ED55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57AC4A76" w14:textId="77777777" w:rsidTr="00EE4A17">
        <w:trPr>
          <w:trHeight w:val="510"/>
        </w:trPr>
        <w:tc>
          <w:tcPr>
            <w:tcW w:w="7736" w:type="dxa"/>
          </w:tcPr>
          <w:p w14:paraId="14328080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Декада</w:t>
            </w:r>
            <w:proofErr w:type="spellEnd"/>
            <w:r w:rsidRPr="002248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57" w:type="dxa"/>
          </w:tcPr>
          <w:p w14:paraId="707871A2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65DE1FCF" w14:textId="77777777" w:rsidTr="00EE4A17">
        <w:trPr>
          <w:trHeight w:val="508"/>
        </w:trPr>
        <w:tc>
          <w:tcPr>
            <w:tcW w:w="7736" w:type="dxa"/>
          </w:tcPr>
          <w:p w14:paraId="07B17F64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ноября)</w:t>
            </w:r>
          </w:p>
        </w:tc>
        <w:tc>
          <w:tcPr>
            <w:tcW w:w="1257" w:type="dxa"/>
          </w:tcPr>
          <w:p w14:paraId="3F70CFBB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513ECCBF" w14:textId="77777777" w:rsidTr="00EE4A17">
        <w:trPr>
          <w:trHeight w:val="508"/>
        </w:trPr>
        <w:tc>
          <w:tcPr>
            <w:tcW w:w="7736" w:type="dxa"/>
          </w:tcPr>
          <w:p w14:paraId="1577311A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выставок,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</w:p>
        </w:tc>
        <w:tc>
          <w:tcPr>
            <w:tcW w:w="1257" w:type="dxa"/>
          </w:tcPr>
          <w:p w14:paraId="18A37150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</w:tr>
      <w:tr w:rsidR="0022487F" w:rsidRPr="0022487F" w14:paraId="3EBC5875" w14:textId="77777777" w:rsidTr="00EE4A17">
        <w:trPr>
          <w:trHeight w:val="553"/>
        </w:trPr>
        <w:tc>
          <w:tcPr>
            <w:tcW w:w="7736" w:type="dxa"/>
          </w:tcPr>
          <w:p w14:paraId="7141AE8C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Всероссийских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соревнованиях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«Движение первых»</w:t>
            </w:r>
          </w:p>
        </w:tc>
        <w:tc>
          <w:tcPr>
            <w:tcW w:w="1257" w:type="dxa"/>
          </w:tcPr>
          <w:p w14:paraId="7FD23807" w14:textId="77777777" w:rsidR="0022487F" w:rsidRPr="0022487F" w:rsidRDefault="0022487F" w:rsidP="0022487F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22487F" w:rsidRPr="0022487F" w14:paraId="0D6073F9" w14:textId="77777777" w:rsidTr="00EE4A17">
        <w:trPr>
          <w:trHeight w:val="508"/>
        </w:trPr>
        <w:tc>
          <w:tcPr>
            <w:tcW w:w="7736" w:type="dxa"/>
          </w:tcPr>
          <w:p w14:paraId="5A9A5A57" w14:textId="77777777" w:rsidR="0022487F" w:rsidRPr="0041466D" w:rsidRDefault="0022487F" w:rsidP="0022487F">
            <w:pPr>
              <w:ind w:left="5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  <w:r w:rsidRPr="0041466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«Доброта</w:t>
            </w:r>
            <w:r w:rsidRPr="0041466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спасет</w:t>
            </w:r>
            <w:r w:rsidRPr="0041466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мир»,</w:t>
            </w:r>
            <w:r w:rsidRPr="0041466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«Новогодний</w:t>
            </w:r>
            <w:r w:rsidRPr="0041466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калейдоскоп»</w:t>
            </w:r>
          </w:p>
        </w:tc>
        <w:tc>
          <w:tcPr>
            <w:tcW w:w="1257" w:type="dxa"/>
          </w:tcPr>
          <w:p w14:paraId="6E88B3A3" w14:textId="77777777" w:rsidR="0022487F" w:rsidRPr="0041466D" w:rsidRDefault="0022487F" w:rsidP="002248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487F" w:rsidRPr="0022487F" w14:paraId="46B0A25D" w14:textId="77777777" w:rsidTr="00EE4A17">
        <w:trPr>
          <w:trHeight w:val="323"/>
        </w:trPr>
        <w:tc>
          <w:tcPr>
            <w:tcW w:w="7736" w:type="dxa"/>
          </w:tcPr>
          <w:p w14:paraId="484DBF65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борьбы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СПИДом</w:t>
            </w:r>
          </w:p>
        </w:tc>
        <w:tc>
          <w:tcPr>
            <w:tcW w:w="1257" w:type="dxa"/>
          </w:tcPr>
          <w:p w14:paraId="69B45869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47FD7D4D" w14:textId="77777777" w:rsidTr="00EE4A17">
        <w:trPr>
          <w:trHeight w:val="551"/>
        </w:trPr>
        <w:tc>
          <w:tcPr>
            <w:tcW w:w="7736" w:type="dxa"/>
          </w:tcPr>
          <w:p w14:paraId="0151AB0C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международному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инвалидов.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Эстафета</w:t>
            </w:r>
          </w:p>
          <w:p w14:paraId="351B95FF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добрых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«Улыбка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доброты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надежды»</w:t>
            </w:r>
          </w:p>
        </w:tc>
        <w:tc>
          <w:tcPr>
            <w:tcW w:w="1257" w:type="dxa"/>
          </w:tcPr>
          <w:p w14:paraId="7E5618AC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1C900820" w14:textId="77777777" w:rsidTr="00EE4A17">
        <w:trPr>
          <w:trHeight w:val="316"/>
        </w:trPr>
        <w:tc>
          <w:tcPr>
            <w:tcW w:w="7736" w:type="dxa"/>
          </w:tcPr>
          <w:p w14:paraId="62BCCA1D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Акция,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41466D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Неизвестного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Солдата</w:t>
            </w:r>
          </w:p>
        </w:tc>
        <w:tc>
          <w:tcPr>
            <w:tcW w:w="1257" w:type="dxa"/>
          </w:tcPr>
          <w:p w14:paraId="7FA29DE3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31D352D4" w14:textId="77777777" w:rsidTr="00EE4A17">
        <w:trPr>
          <w:trHeight w:val="319"/>
        </w:trPr>
        <w:tc>
          <w:tcPr>
            <w:tcW w:w="7736" w:type="dxa"/>
          </w:tcPr>
          <w:p w14:paraId="5C947470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добровольца.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«Мы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рядом»</w:t>
            </w:r>
          </w:p>
        </w:tc>
        <w:tc>
          <w:tcPr>
            <w:tcW w:w="1257" w:type="dxa"/>
          </w:tcPr>
          <w:p w14:paraId="4643CB19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5-20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133D056D" w14:textId="77777777" w:rsidTr="00EE4A17">
        <w:trPr>
          <w:trHeight w:val="316"/>
        </w:trPr>
        <w:tc>
          <w:tcPr>
            <w:tcW w:w="7736" w:type="dxa"/>
          </w:tcPr>
          <w:p w14:paraId="131D5334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Всероссийская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«Час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кода».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информатики</w:t>
            </w:r>
          </w:p>
        </w:tc>
        <w:tc>
          <w:tcPr>
            <w:tcW w:w="1257" w:type="dxa"/>
          </w:tcPr>
          <w:p w14:paraId="670DB09B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4CFF53CA" w14:textId="77777777" w:rsidTr="00EE4A17">
        <w:trPr>
          <w:trHeight w:val="316"/>
        </w:trPr>
        <w:tc>
          <w:tcPr>
            <w:tcW w:w="7736" w:type="dxa"/>
          </w:tcPr>
          <w:p w14:paraId="2705D548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Героев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1257" w:type="dxa"/>
          </w:tcPr>
          <w:p w14:paraId="25D3E4DA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3C4612A8" w14:textId="77777777" w:rsidTr="00EE4A17">
        <w:trPr>
          <w:trHeight w:val="318"/>
        </w:trPr>
        <w:tc>
          <w:tcPr>
            <w:tcW w:w="7736" w:type="dxa"/>
          </w:tcPr>
          <w:p w14:paraId="7A3E48FE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Декада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воспитания.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257" w:type="dxa"/>
          </w:tcPr>
          <w:p w14:paraId="42832598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7266CF83" w14:textId="77777777" w:rsidTr="00EE4A17">
        <w:trPr>
          <w:trHeight w:val="316"/>
        </w:trPr>
        <w:tc>
          <w:tcPr>
            <w:tcW w:w="7736" w:type="dxa"/>
          </w:tcPr>
          <w:p w14:paraId="67469A16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Конституции.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«Главный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Жизни!»</w:t>
            </w:r>
          </w:p>
        </w:tc>
        <w:tc>
          <w:tcPr>
            <w:tcW w:w="1257" w:type="dxa"/>
          </w:tcPr>
          <w:p w14:paraId="1A921CC7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2BCADCE5" w14:textId="77777777" w:rsidTr="00EE4A17">
        <w:trPr>
          <w:trHeight w:val="316"/>
        </w:trPr>
        <w:tc>
          <w:tcPr>
            <w:tcW w:w="7736" w:type="dxa"/>
          </w:tcPr>
          <w:p w14:paraId="6D33D0E5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Школьный этап конкурса «Неопалимая купина»</w:t>
            </w:r>
          </w:p>
        </w:tc>
        <w:tc>
          <w:tcPr>
            <w:tcW w:w="1257" w:type="dxa"/>
          </w:tcPr>
          <w:p w14:paraId="77E1C837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77050343" w14:textId="77777777" w:rsidTr="00EE4A17">
        <w:trPr>
          <w:trHeight w:val="318"/>
        </w:trPr>
        <w:tc>
          <w:tcPr>
            <w:tcW w:w="7736" w:type="dxa"/>
          </w:tcPr>
          <w:p w14:paraId="2088FADC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22487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рядом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2248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Кормушка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7" w:type="dxa"/>
          </w:tcPr>
          <w:p w14:paraId="420C9034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26DE298" w14:textId="77777777" w:rsidTr="00EE4A17">
        <w:trPr>
          <w:trHeight w:val="316"/>
        </w:trPr>
        <w:tc>
          <w:tcPr>
            <w:tcW w:w="7736" w:type="dxa"/>
          </w:tcPr>
          <w:p w14:paraId="165B2285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257" w:type="dxa"/>
          </w:tcPr>
          <w:p w14:paraId="4148017D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4107937A" w14:textId="77777777" w:rsidTr="00EE4A17">
        <w:trPr>
          <w:trHeight w:val="316"/>
        </w:trPr>
        <w:tc>
          <w:tcPr>
            <w:tcW w:w="7736" w:type="dxa"/>
          </w:tcPr>
          <w:p w14:paraId="4C9A8DF3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57" w:type="dxa"/>
          </w:tcPr>
          <w:p w14:paraId="60448DFA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22487F" w:rsidRPr="0022487F" w14:paraId="1136FE77" w14:textId="77777777" w:rsidTr="00EE4A17">
        <w:trPr>
          <w:trHeight w:val="626"/>
        </w:trPr>
        <w:tc>
          <w:tcPr>
            <w:tcW w:w="7736" w:type="dxa"/>
          </w:tcPr>
          <w:p w14:paraId="5AB17920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полугодие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модулям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программы воспитания</w:t>
            </w:r>
          </w:p>
        </w:tc>
        <w:tc>
          <w:tcPr>
            <w:tcW w:w="1257" w:type="dxa"/>
          </w:tcPr>
          <w:p w14:paraId="6580973D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51D41DFC" w14:textId="77777777" w:rsidTr="00EE4A17">
        <w:trPr>
          <w:trHeight w:val="626"/>
        </w:trPr>
        <w:tc>
          <w:tcPr>
            <w:tcW w:w="7736" w:type="dxa"/>
          </w:tcPr>
          <w:p w14:paraId="05CCE603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57" w:type="dxa"/>
          </w:tcPr>
          <w:p w14:paraId="20A0BF35" w14:textId="77777777" w:rsidR="0022487F" w:rsidRPr="0022487F" w:rsidRDefault="0022487F" w:rsidP="0022487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</w:tbl>
    <w:p w14:paraId="518F1C32" w14:textId="77777777" w:rsidR="0022487F" w:rsidRPr="0022487F" w:rsidRDefault="0022487F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22487F" w:rsidRPr="0022487F" w:rsidSect="00EE4A17"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10127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6"/>
        <w:gridCol w:w="1267"/>
        <w:gridCol w:w="1134"/>
      </w:tblGrid>
      <w:tr w:rsidR="0022487F" w:rsidRPr="0022487F" w14:paraId="0C05867A" w14:textId="77777777" w:rsidTr="00D072B9">
        <w:trPr>
          <w:gridAfter w:val="1"/>
          <w:wAfter w:w="1134" w:type="dxa"/>
          <w:trHeight w:val="275"/>
        </w:trPr>
        <w:tc>
          <w:tcPr>
            <w:tcW w:w="8993" w:type="dxa"/>
            <w:gridSpan w:val="2"/>
          </w:tcPr>
          <w:p w14:paraId="7A398739" w14:textId="77777777" w:rsidR="0022487F" w:rsidRPr="0022487F" w:rsidRDefault="0022487F" w:rsidP="0022487F">
            <w:pPr>
              <w:ind w:left="12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22487F" w:rsidRPr="0022487F" w14:paraId="31501146" w14:textId="77777777" w:rsidTr="00D072B9">
        <w:trPr>
          <w:gridAfter w:val="1"/>
          <w:wAfter w:w="1134" w:type="dxa"/>
          <w:trHeight w:val="827"/>
        </w:trPr>
        <w:tc>
          <w:tcPr>
            <w:tcW w:w="7730" w:type="dxa"/>
          </w:tcPr>
          <w:p w14:paraId="4B04B808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Лыжные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1263" w:type="dxa"/>
          </w:tcPr>
          <w:p w14:paraId="0F14F036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22487F" w:rsidRPr="0022487F" w14:paraId="699FFA83" w14:textId="77777777" w:rsidTr="00D072B9">
        <w:trPr>
          <w:gridAfter w:val="1"/>
          <w:wAfter w:w="1134" w:type="dxa"/>
          <w:trHeight w:val="554"/>
        </w:trPr>
        <w:tc>
          <w:tcPr>
            <w:tcW w:w="7730" w:type="dxa"/>
          </w:tcPr>
          <w:p w14:paraId="67B3731C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«Ученик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2025»,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«Лучший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6A53DA5A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1263" w:type="dxa"/>
          </w:tcPr>
          <w:p w14:paraId="2DEC9F17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421C1F9D" w14:textId="77777777" w:rsidTr="00D072B9">
        <w:trPr>
          <w:gridAfter w:val="1"/>
          <w:wAfter w:w="1134" w:type="dxa"/>
          <w:trHeight w:val="325"/>
        </w:trPr>
        <w:tc>
          <w:tcPr>
            <w:tcW w:w="7730" w:type="dxa"/>
          </w:tcPr>
          <w:p w14:paraId="395A6688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Блокада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Ленинграда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5C1C3B4F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22487F" w:rsidRPr="0022487F" w14:paraId="296E9C1E" w14:textId="77777777" w:rsidTr="00D072B9">
        <w:trPr>
          <w:gridAfter w:val="1"/>
          <w:wAfter w:w="1134" w:type="dxa"/>
          <w:trHeight w:val="275"/>
        </w:trPr>
        <w:tc>
          <w:tcPr>
            <w:tcW w:w="8993" w:type="dxa"/>
            <w:gridSpan w:val="2"/>
          </w:tcPr>
          <w:p w14:paraId="4BF5A2AD" w14:textId="77777777" w:rsidR="0022487F" w:rsidRPr="0041466D" w:rsidRDefault="0022487F" w:rsidP="0022487F">
            <w:pPr>
              <w:ind w:left="37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  <w:r w:rsidRPr="0041466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Месячник</w:t>
            </w:r>
            <w:r w:rsidRPr="0041466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гражданско-патриотического</w:t>
            </w:r>
            <w:r w:rsidRPr="004146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22487F" w:rsidRPr="0022487F" w14:paraId="16DB6BBC" w14:textId="77777777" w:rsidTr="00D072B9">
        <w:trPr>
          <w:gridAfter w:val="1"/>
          <w:wAfter w:w="1134" w:type="dxa"/>
          <w:trHeight w:val="671"/>
        </w:trPr>
        <w:tc>
          <w:tcPr>
            <w:tcW w:w="8993" w:type="dxa"/>
            <w:gridSpan w:val="2"/>
          </w:tcPr>
          <w:p w14:paraId="1367F980" w14:textId="77777777" w:rsidR="0022487F" w:rsidRPr="0041466D" w:rsidRDefault="0022487F" w:rsidP="0022487F">
            <w:pPr>
              <w:ind w:left="38" w:right="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позиции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школьников,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верности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историческим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культурным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традициям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родного края</w:t>
            </w:r>
          </w:p>
        </w:tc>
      </w:tr>
      <w:tr w:rsidR="0022487F" w:rsidRPr="0022487F" w14:paraId="1E0A06CD" w14:textId="77777777" w:rsidTr="00D072B9">
        <w:trPr>
          <w:gridAfter w:val="1"/>
          <w:wAfter w:w="1134" w:type="dxa"/>
          <w:trHeight w:val="347"/>
        </w:trPr>
        <w:tc>
          <w:tcPr>
            <w:tcW w:w="7730" w:type="dxa"/>
          </w:tcPr>
          <w:p w14:paraId="7AC0C2AA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науки.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«Подари книгу»</w:t>
            </w:r>
          </w:p>
        </w:tc>
        <w:tc>
          <w:tcPr>
            <w:tcW w:w="1263" w:type="dxa"/>
          </w:tcPr>
          <w:p w14:paraId="4FF8FCE0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8,14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22487F" w:rsidRPr="0022487F" w14:paraId="39D831DA" w14:textId="77777777" w:rsidTr="00D072B9">
        <w:trPr>
          <w:gridAfter w:val="1"/>
          <w:wAfter w:w="1134" w:type="dxa"/>
          <w:trHeight w:val="345"/>
        </w:trPr>
        <w:tc>
          <w:tcPr>
            <w:tcW w:w="7730" w:type="dxa"/>
          </w:tcPr>
          <w:p w14:paraId="01B3AFC2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Развлекательно-познавательная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«Тяжело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ученье –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бою»</w:t>
            </w:r>
          </w:p>
        </w:tc>
        <w:tc>
          <w:tcPr>
            <w:tcW w:w="1263" w:type="dxa"/>
          </w:tcPr>
          <w:p w14:paraId="656A4B50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22487F" w:rsidRPr="0022487F" w14:paraId="3688F92E" w14:textId="77777777" w:rsidTr="00D072B9">
        <w:trPr>
          <w:gridAfter w:val="1"/>
          <w:wAfter w:w="1134" w:type="dxa"/>
          <w:trHeight w:val="347"/>
        </w:trPr>
        <w:tc>
          <w:tcPr>
            <w:tcW w:w="7730" w:type="dxa"/>
          </w:tcPr>
          <w:p w14:paraId="35FD575B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акция по поздравлению пап и дедушек, мальчиков, конкурс рисунков, Уроки мужества.</w:t>
            </w:r>
          </w:p>
        </w:tc>
        <w:tc>
          <w:tcPr>
            <w:tcW w:w="1263" w:type="dxa"/>
          </w:tcPr>
          <w:p w14:paraId="530D0BC2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009A11B3" w14:textId="77777777" w:rsidTr="00D072B9">
        <w:trPr>
          <w:gridAfter w:val="1"/>
          <w:wAfter w:w="1134" w:type="dxa"/>
          <w:trHeight w:val="551"/>
        </w:trPr>
        <w:tc>
          <w:tcPr>
            <w:tcW w:w="7730" w:type="dxa"/>
          </w:tcPr>
          <w:p w14:paraId="3FCC1C2C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смотра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строя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песни</w:t>
            </w:r>
          </w:p>
        </w:tc>
        <w:tc>
          <w:tcPr>
            <w:tcW w:w="1263" w:type="dxa"/>
          </w:tcPr>
          <w:p w14:paraId="1461A23F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22487F" w:rsidRPr="0022487F" w14:paraId="7D77BB3A" w14:textId="77777777" w:rsidTr="00D072B9">
        <w:trPr>
          <w:gridAfter w:val="1"/>
          <w:wAfter w:w="1134" w:type="dxa"/>
          <w:trHeight w:val="347"/>
        </w:trPr>
        <w:tc>
          <w:tcPr>
            <w:tcW w:w="7730" w:type="dxa"/>
          </w:tcPr>
          <w:p w14:paraId="31A5A618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2248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Чага</w:t>
            </w:r>
            <w:proofErr w:type="spellEnd"/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Байрам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3AE1A4B0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29E1F96F" w14:textId="77777777" w:rsidTr="00D072B9">
        <w:trPr>
          <w:gridAfter w:val="1"/>
          <w:wAfter w:w="1134" w:type="dxa"/>
          <w:trHeight w:val="344"/>
        </w:trPr>
        <w:tc>
          <w:tcPr>
            <w:tcW w:w="7730" w:type="dxa"/>
          </w:tcPr>
          <w:p w14:paraId="7556ACEF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 неделя начальных классов.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1263" w:type="dxa"/>
          </w:tcPr>
          <w:p w14:paraId="19353940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22487F" w:rsidRPr="0022487F" w14:paraId="20A43934" w14:textId="77777777" w:rsidTr="00D072B9">
        <w:trPr>
          <w:gridAfter w:val="1"/>
          <w:wAfter w:w="1134" w:type="dxa"/>
          <w:trHeight w:val="347"/>
        </w:trPr>
        <w:tc>
          <w:tcPr>
            <w:tcW w:w="7730" w:type="dxa"/>
          </w:tcPr>
          <w:p w14:paraId="5D2ADF1B" w14:textId="77777777" w:rsidR="0022487F" w:rsidRPr="0022487F" w:rsidRDefault="0022487F" w:rsidP="0022487F">
            <w:pPr>
              <w:ind w:left="1673" w:right="16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22487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человеческой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жизни</w:t>
            </w:r>
            <w:proofErr w:type="spellEnd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50BDE919" w14:textId="77777777" w:rsidR="0022487F" w:rsidRPr="0022487F" w:rsidRDefault="0022487F" w:rsidP="0022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7F" w:rsidRPr="0022487F" w14:paraId="6440580F" w14:textId="77777777" w:rsidTr="00D072B9">
        <w:trPr>
          <w:gridAfter w:val="1"/>
          <w:wAfter w:w="1134" w:type="dxa"/>
          <w:trHeight w:val="681"/>
        </w:trPr>
        <w:tc>
          <w:tcPr>
            <w:tcW w:w="8993" w:type="dxa"/>
            <w:gridSpan w:val="2"/>
          </w:tcPr>
          <w:p w14:paraId="5733408D" w14:textId="77777777" w:rsidR="0022487F" w:rsidRPr="0022487F" w:rsidRDefault="0022487F" w:rsidP="0022487F">
            <w:pPr>
              <w:tabs>
                <w:tab w:val="left" w:pos="2762"/>
              </w:tabs>
              <w:ind w:left="38" w:right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ценить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любых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41466D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проявлениях,</w:t>
            </w:r>
            <w:r w:rsidRPr="0041466D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 w:rsidRPr="0041466D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навыки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выражения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собственной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позиции.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proofErr w:type="spellEnd"/>
            <w:r w:rsidRPr="0022487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замечать</w:t>
            </w:r>
            <w:proofErr w:type="spellEnd"/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487F" w:rsidRPr="0022487F" w14:paraId="64202162" w14:textId="77777777" w:rsidTr="00D072B9">
        <w:trPr>
          <w:gridAfter w:val="1"/>
          <w:wAfter w:w="1134" w:type="dxa"/>
          <w:trHeight w:val="551"/>
        </w:trPr>
        <w:tc>
          <w:tcPr>
            <w:tcW w:w="7730" w:type="dxa"/>
          </w:tcPr>
          <w:p w14:paraId="137F1470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Мероприятия месячника интеллектуального воспитания «Умники и умницы».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школе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исследовательских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263" w:type="dxa"/>
          </w:tcPr>
          <w:p w14:paraId="0D3FD020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22487F" w:rsidRPr="0022487F" w14:paraId="25C44896" w14:textId="77777777" w:rsidTr="00D072B9">
        <w:trPr>
          <w:gridAfter w:val="1"/>
          <w:wAfter w:w="1134" w:type="dxa"/>
          <w:trHeight w:val="328"/>
        </w:trPr>
        <w:tc>
          <w:tcPr>
            <w:tcW w:w="7730" w:type="dxa"/>
          </w:tcPr>
          <w:p w14:paraId="3FAD8A90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63" w:type="dxa"/>
          </w:tcPr>
          <w:p w14:paraId="7FA9879B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5F82C79F" w14:textId="77777777" w:rsidTr="00D072B9">
        <w:trPr>
          <w:gridAfter w:val="1"/>
          <w:wAfter w:w="1134" w:type="dxa"/>
          <w:trHeight w:val="285"/>
        </w:trPr>
        <w:tc>
          <w:tcPr>
            <w:tcW w:w="7730" w:type="dxa"/>
          </w:tcPr>
          <w:p w14:paraId="76215EF5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1263" w:type="dxa"/>
          </w:tcPr>
          <w:p w14:paraId="7944CD3E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22487F" w:rsidRPr="0022487F" w14:paraId="00B912AC" w14:textId="77777777" w:rsidTr="00D072B9">
        <w:trPr>
          <w:gridAfter w:val="1"/>
          <w:wAfter w:w="1134" w:type="dxa"/>
          <w:trHeight w:val="278"/>
        </w:trPr>
        <w:tc>
          <w:tcPr>
            <w:tcW w:w="7730" w:type="dxa"/>
          </w:tcPr>
          <w:p w14:paraId="37310198" w14:textId="77777777" w:rsidR="0022487F" w:rsidRPr="0022487F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профориентации</w:t>
            </w:r>
            <w:proofErr w:type="spellEnd"/>
          </w:p>
        </w:tc>
        <w:tc>
          <w:tcPr>
            <w:tcW w:w="1263" w:type="dxa"/>
          </w:tcPr>
          <w:p w14:paraId="6E16EE18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22487F" w:rsidRPr="0022487F" w14:paraId="5D2505B3" w14:textId="77777777" w:rsidTr="00D072B9">
        <w:trPr>
          <w:gridAfter w:val="1"/>
          <w:wAfter w:w="1134" w:type="dxa"/>
          <w:trHeight w:val="278"/>
        </w:trPr>
        <w:tc>
          <w:tcPr>
            <w:tcW w:w="7730" w:type="dxa"/>
          </w:tcPr>
          <w:p w14:paraId="570DFF04" w14:textId="77777777" w:rsidR="0022487F" w:rsidRPr="0041466D" w:rsidRDefault="0022487F" w:rsidP="0022487F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63" w:type="dxa"/>
          </w:tcPr>
          <w:p w14:paraId="4EFD0E93" w14:textId="77777777" w:rsidR="0022487F" w:rsidRPr="0022487F" w:rsidRDefault="0022487F" w:rsidP="0022487F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072B9" w:rsidRPr="0022487F" w14:paraId="35B0F719" w14:textId="77777777" w:rsidTr="00D072B9">
        <w:trPr>
          <w:trHeight w:val="275"/>
        </w:trPr>
        <w:tc>
          <w:tcPr>
            <w:tcW w:w="8993" w:type="dxa"/>
            <w:gridSpan w:val="2"/>
            <w:tcBorders>
              <w:right w:val="single" w:sz="4" w:space="0" w:color="auto"/>
            </w:tcBorders>
          </w:tcPr>
          <w:p w14:paraId="70589E3C" w14:textId="77777777" w:rsidR="00D072B9" w:rsidRPr="0022487F" w:rsidRDefault="00D072B9" w:rsidP="009454AC">
            <w:pPr>
              <w:ind w:left="12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</w:tcPr>
          <w:p w14:paraId="12BB4774" w14:textId="77777777" w:rsidR="00D072B9" w:rsidRPr="0022487F" w:rsidRDefault="00D072B9" w:rsidP="0094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72B9" w:rsidRPr="0022487F" w14:paraId="1757A464" w14:textId="77777777" w:rsidTr="00D072B9">
        <w:trPr>
          <w:trHeight w:val="1103"/>
        </w:trPr>
        <w:tc>
          <w:tcPr>
            <w:tcW w:w="7726" w:type="dxa"/>
          </w:tcPr>
          <w:p w14:paraId="61043845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9EFA620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9C50B83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425B27B0" w14:textId="77777777" w:rsidTr="00D072B9">
        <w:trPr>
          <w:trHeight w:val="827"/>
        </w:trPr>
        <w:tc>
          <w:tcPr>
            <w:tcW w:w="7726" w:type="dxa"/>
            <w:tcBorders>
              <w:bottom w:val="single" w:sz="4" w:space="0" w:color="auto"/>
            </w:tcBorders>
          </w:tcPr>
          <w:p w14:paraId="184A574A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«Мусору</w:t>
            </w:r>
            <w:r w:rsidRPr="0041466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нет!».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плакатов,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кроссвордов</w:t>
            </w:r>
            <w:r w:rsidRPr="0041466D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экологическую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тематику</w:t>
            </w:r>
            <w:r w:rsidRPr="0041466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"Сохраним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планету!!!».</w:t>
            </w:r>
          </w:p>
          <w:p w14:paraId="770365E1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прекрасен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этот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мир»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58686B30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8E4F36B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70FBB6D9" w14:textId="77777777" w:rsidTr="00D072B9">
        <w:trPr>
          <w:trHeight w:val="828"/>
        </w:trPr>
        <w:tc>
          <w:tcPr>
            <w:tcW w:w="7726" w:type="dxa"/>
            <w:tcBorders>
              <w:bottom w:val="single" w:sz="4" w:space="0" w:color="auto"/>
            </w:tcBorders>
          </w:tcPr>
          <w:p w14:paraId="3E0E6048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юмора</w:t>
            </w:r>
            <w:proofErr w:type="spellEnd"/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смеха</w:t>
            </w:r>
            <w:proofErr w:type="spellEnd"/>
          </w:p>
          <w:p w14:paraId="48907FB9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0C6AE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6952DF52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4E2C06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468B2F36" w14:textId="77777777" w:rsidTr="00D072B9">
        <w:trPr>
          <w:trHeight w:val="770"/>
        </w:trPr>
        <w:tc>
          <w:tcPr>
            <w:tcW w:w="7726" w:type="dxa"/>
            <w:tcBorders>
              <w:top w:val="single" w:sz="4" w:space="0" w:color="auto"/>
            </w:tcBorders>
          </w:tcPr>
          <w:p w14:paraId="03A2866A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мероприятие</w:t>
            </w:r>
            <w:proofErr w:type="gramEnd"/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посвященное к 100 </w:t>
            </w:r>
            <w:proofErr w:type="spellStart"/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летию</w:t>
            </w:r>
            <w:proofErr w:type="spellEnd"/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великого алтайского сказителя </w:t>
            </w:r>
            <w:proofErr w:type="spellStart"/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А.Г.Калкина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</w:tcPr>
          <w:p w14:paraId="0D0B536C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68C1195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45C80BAC" w14:textId="77777777" w:rsidTr="00D072B9">
        <w:trPr>
          <w:trHeight w:val="325"/>
        </w:trPr>
        <w:tc>
          <w:tcPr>
            <w:tcW w:w="7726" w:type="dxa"/>
          </w:tcPr>
          <w:p w14:paraId="649EF94A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космонавтики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1CE8172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A48CC08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74BC0075" w14:textId="77777777" w:rsidTr="00D072B9">
        <w:trPr>
          <w:trHeight w:val="330"/>
        </w:trPr>
        <w:tc>
          <w:tcPr>
            <w:tcW w:w="7726" w:type="dxa"/>
          </w:tcPr>
          <w:p w14:paraId="2674AB3D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Бумажный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4DA1042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CAEB0A9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6E77F6B6" w14:textId="77777777" w:rsidTr="00D072B9">
        <w:trPr>
          <w:trHeight w:val="306"/>
        </w:trPr>
        <w:tc>
          <w:tcPr>
            <w:tcW w:w="7726" w:type="dxa"/>
          </w:tcPr>
          <w:p w14:paraId="6B6A8A21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141F71E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AB21FBB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15448329" w14:textId="77777777" w:rsidTr="00D072B9">
        <w:trPr>
          <w:trHeight w:val="335"/>
        </w:trPr>
        <w:tc>
          <w:tcPr>
            <w:tcW w:w="7726" w:type="dxa"/>
          </w:tcPr>
          <w:p w14:paraId="0B40A3A6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</w:t>
            </w:r>
            <w:r w:rsidRPr="0041466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41466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</w:t>
            </w:r>
            <w:r w:rsidRPr="0041466D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охраны)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9D2D0C6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7A021FC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3E5178AE" w14:textId="77777777" w:rsidTr="00D072B9">
        <w:trPr>
          <w:trHeight w:val="275"/>
        </w:trPr>
        <w:tc>
          <w:tcPr>
            <w:tcW w:w="8993" w:type="dxa"/>
            <w:gridSpan w:val="2"/>
            <w:tcBorders>
              <w:right w:val="single" w:sz="4" w:space="0" w:color="auto"/>
            </w:tcBorders>
          </w:tcPr>
          <w:p w14:paraId="006881BB" w14:textId="77777777" w:rsidR="00D072B9" w:rsidRPr="0022487F" w:rsidRDefault="00D072B9" w:rsidP="009454AC">
            <w:pPr>
              <w:ind w:left="3022"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Pr="0022487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военной</w:t>
            </w:r>
            <w:proofErr w:type="spellEnd"/>
            <w:r w:rsidRPr="0022487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b/>
                <w:sz w:val="28"/>
                <w:szCs w:val="28"/>
              </w:rPr>
              <w:t>славы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445A180" w14:textId="77777777" w:rsidR="00D072B9" w:rsidRPr="0022487F" w:rsidRDefault="00D072B9" w:rsidP="009454AC">
            <w:pPr>
              <w:ind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72B9" w:rsidRPr="0022487F" w14:paraId="64F6254B" w14:textId="77777777" w:rsidTr="00D072B9">
        <w:trPr>
          <w:trHeight w:val="368"/>
        </w:trPr>
        <w:tc>
          <w:tcPr>
            <w:tcW w:w="7726" w:type="dxa"/>
          </w:tcPr>
          <w:p w14:paraId="568F7085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41466D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Закрытие школьной спартакиады. Весенний День здоровья.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курения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туристические</w:t>
            </w:r>
            <w:proofErr w:type="spellEnd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походы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7DC78D4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014470A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027E058C" w14:textId="77777777" w:rsidTr="00D072B9">
        <w:trPr>
          <w:trHeight w:val="827"/>
        </w:trPr>
        <w:tc>
          <w:tcPr>
            <w:tcW w:w="7726" w:type="dxa"/>
          </w:tcPr>
          <w:p w14:paraId="5201A635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День Победы: акции «Бессмертный полк», «С праздником, ветеран!», концерт в ДК,</w:t>
            </w:r>
            <w:r w:rsidRPr="0022487F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 </w:t>
            </w:r>
            <w:r w:rsidRPr="004146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«Окна Победы»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45211AD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B7CEC31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06B7C501" w14:textId="77777777" w:rsidTr="00D072B9">
        <w:trPr>
          <w:trHeight w:val="325"/>
        </w:trPr>
        <w:tc>
          <w:tcPr>
            <w:tcW w:w="7726" w:type="dxa"/>
          </w:tcPr>
          <w:p w14:paraId="37A77525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Легкоатлетическая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248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E45E982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B1BDB45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7E478831" w14:textId="77777777" w:rsidTr="00D072B9">
        <w:trPr>
          <w:trHeight w:val="328"/>
        </w:trPr>
        <w:tc>
          <w:tcPr>
            <w:tcW w:w="7726" w:type="dxa"/>
          </w:tcPr>
          <w:p w14:paraId="530D7028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</w:t>
            </w:r>
            <w:r w:rsidRPr="004146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«17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41466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доверия»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594A298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22E88EB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6B6DF9AD" w14:textId="77777777" w:rsidTr="00D072B9">
        <w:trPr>
          <w:trHeight w:val="325"/>
        </w:trPr>
        <w:tc>
          <w:tcPr>
            <w:tcW w:w="7726" w:type="dxa"/>
          </w:tcPr>
          <w:p w14:paraId="1940C480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4BF3059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5AEBBF9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23C463E7" w14:textId="77777777" w:rsidTr="00D072B9">
        <w:trPr>
          <w:trHeight w:val="316"/>
        </w:trPr>
        <w:tc>
          <w:tcPr>
            <w:tcW w:w="7726" w:type="dxa"/>
          </w:tcPr>
          <w:p w14:paraId="751040DB" w14:textId="77777777" w:rsidR="00D072B9" w:rsidRPr="0022487F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22487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proofErr w:type="spellEnd"/>
            <w:r w:rsidRPr="002248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B94F7B0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CEEE497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08E8E1EE" w14:textId="77777777" w:rsidTr="00D072B9">
        <w:trPr>
          <w:trHeight w:val="635"/>
        </w:trPr>
        <w:tc>
          <w:tcPr>
            <w:tcW w:w="7726" w:type="dxa"/>
          </w:tcPr>
          <w:p w14:paraId="40394FE3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Итоговые</w:t>
            </w:r>
            <w:r w:rsidRPr="0041466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часы,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уроки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«Безопасное</w:t>
            </w:r>
            <w:r w:rsidRPr="0041466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лето».</w:t>
            </w:r>
            <w:r w:rsidRPr="004146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1BA8F6E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D1D523E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B9" w:rsidRPr="0022487F" w14:paraId="043AAC86" w14:textId="77777777" w:rsidTr="00D072B9">
        <w:trPr>
          <w:trHeight w:val="316"/>
        </w:trPr>
        <w:tc>
          <w:tcPr>
            <w:tcW w:w="7726" w:type="dxa"/>
          </w:tcPr>
          <w:p w14:paraId="69300CEC" w14:textId="77777777" w:rsidR="00D072B9" w:rsidRPr="0041466D" w:rsidRDefault="00D072B9" w:rsidP="009454AC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4146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</w:t>
            </w:r>
            <w:r w:rsidRPr="004146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пришкольного</w:t>
            </w:r>
            <w:r w:rsidRPr="004146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14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лагеря.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36CB30A" w14:textId="77777777" w:rsidR="00D072B9" w:rsidRPr="0022487F" w:rsidRDefault="00D072B9" w:rsidP="009454AC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48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487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14:paraId="2C1D89C2" w14:textId="77777777" w:rsidR="00D072B9" w:rsidRPr="0022487F" w:rsidRDefault="00D072B9" w:rsidP="0094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94A60" w14:textId="77777777" w:rsidR="00D072B9" w:rsidRPr="0022487F" w:rsidRDefault="00D072B9" w:rsidP="00D072B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BA71978" w14:textId="77777777" w:rsidR="00D072B9" w:rsidRPr="0022487F" w:rsidRDefault="00D072B9" w:rsidP="00D072B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488ED34" w14:textId="77777777" w:rsidR="00D072B9" w:rsidRPr="0022487F" w:rsidRDefault="00D072B9" w:rsidP="00D072B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400D135" w14:textId="77777777" w:rsidR="00D072B9" w:rsidRPr="0022487F" w:rsidRDefault="00D072B9" w:rsidP="00D072B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E66DEFB" w14:textId="77777777" w:rsidR="00D072B9" w:rsidRPr="0022487F" w:rsidRDefault="00D072B9" w:rsidP="00D072B9"/>
    <w:p w14:paraId="2B851F6C" w14:textId="77777777" w:rsidR="00D072B9" w:rsidRDefault="00D072B9" w:rsidP="00D072B9"/>
    <w:p w14:paraId="2D133CB7" w14:textId="77777777" w:rsidR="00D072B9" w:rsidRPr="0022487F" w:rsidRDefault="00D072B9" w:rsidP="0022487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D072B9" w:rsidRPr="0022487F" w:rsidSect="00EE4A17">
          <w:type w:val="continuous"/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p w14:paraId="560D0116" w14:textId="77777777" w:rsidR="00EE4A17" w:rsidRDefault="00EE4A17"/>
    <w:sectPr w:rsidR="00E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CEBA" w14:textId="77777777" w:rsidR="00E335C9" w:rsidRDefault="00E335C9">
      <w:pPr>
        <w:spacing w:after="0" w:line="240" w:lineRule="auto"/>
      </w:pPr>
      <w:r>
        <w:separator/>
      </w:r>
    </w:p>
  </w:endnote>
  <w:endnote w:type="continuationSeparator" w:id="0">
    <w:p w14:paraId="7CC404A4" w14:textId="77777777" w:rsidR="00E335C9" w:rsidRDefault="00E3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480679"/>
      <w:docPartObj>
        <w:docPartGallery w:val="Page Numbers (Bottom of Page)"/>
        <w:docPartUnique/>
      </w:docPartObj>
    </w:sdtPr>
    <w:sdtEndPr/>
    <w:sdtContent>
      <w:p w14:paraId="337E80FD" w14:textId="77777777" w:rsidR="00B2140F" w:rsidRDefault="00B2140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2B9" w:rsidRPr="00D072B9">
          <w:rPr>
            <w:noProof/>
            <w:lang w:val="ru-RU"/>
          </w:rPr>
          <w:t>43</w:t>
        </w:r>
        <w:r>
          <w:fldChar w:fldCharType="end"/>
        </w:r>
      </w:p>
    </w:sdtContent>
  </w:sdt>
  <w:p w14:paraId="17274061" w14:textId="77777777" w:rsidR="00B2140F" w:rsidRPr="0042264D" w:rsidRDefault="00B2140F">
    <w:pPr>
      <w:pStyle w:val="af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18B" w14:textId="77777777" w:rsidR="00B2140F" w:rsidRDefault="00B2140F">
    <w:pPr>
      <w:pStyle w:val="af"/>
      <w:jc w:val="center"/>
    </w:pPr>
  </w:p>
  <w:p w14:paraId="39B5753A" w14:textId="77777777" w:rsidR="00B2140F" w:rsidRDefault="00B2140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5668" w14:textId="77777777" w:rsidR="00E335C9" w:rsidRDefault="00E335C9">
      <w:pPr>
        <w:spacing w:after="0" w:line="240" w:lineRule="auto"/>
      </w:pPr>
      <w:r>
        <w:separator/>
      </w:r>
    </w:p>
  </w:footnote>
  <w:footnote w:type="continuationSeparator" w:id="0">
    <w:p w14:paraId="521DC2C6" w14:textId="77777777" w:rsidR="00E335C9" w:rsidRDefault="00E3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45760">
    <w:abstractNumId w:val="10"/>
  </w:num>
  <w:num w:numId="2" w16cid:durableId="1121612789">
    <w:abstractNumId w:val="28"/>
  </w:num>
  <w:num w:numId="3" w16cid:durableId="724179212">
    <w:abstractNumId w:val="20"/>
  </w:num>
  <w:num w:numId="4" w16cid:durableId="5908123">
    <w:abstractNumId w:val="21"/>
  </w:num>
  <w:num w:numId="5" w16cid:durableId="1735661107">
    <w:abstractNumId w:val="32"/>
  </w:num>
  <w:num w:numId="6" w16cid:durableId="1099302539">
    <w:abstractNumId w:val="9"/>
  </w:num>
  <w:num w:numId="7" w16cid:durableId="1902715368">
    <w:abstractNumId w:val="19"/>
  </w:num>
  <w:num w:numId="8" w16cid:durableId="385102672">
    <w:abstractNumId w:val="6"/>
  </w:num>
  <w:num w:numId="9" w16cid:durableId="2096583960">
    <w:abstractNumId w:val="27"/>
  </w:num>
  <w:num w:numId="10" w16cid:durableId="1037119071">
    <w:abstractNumId w:val="14"/>
  </w:num>
  <w:num w:numId="11" w16cid:durableId="219176264">
    <w:abstractNumId w:val="17"/>
  </w:num>
  <w:num w:numId="12" w16cid:durableId="482821467">
    <w:abstractNumId w:val="22"/>
  </w:num>
  <w:num w:numId="13" w16cid:durableId="1425221648">
    <w:abstractNumId w:val="30"/>
  </w:num>
  <w:num w:numId="14" w16cid:durableId="1604222378">
    <w:abstractNumId w:val="3"/>
  </w:num>
  <w:num w:numId="15" w16cid:durableId="554850542">
    <w:abstractNumId w:val="12"/>
  </w:num>
  <w:num w:numId="16" w16cid:durableId="632949752">
    <w:abstractNumId w:val="31"/>
  </w:num>
  <w:num w:numId="17" w16cid:durableId="2077240206">
    <w:abstractNumId w:val="26"/>
  </w:num>
  <w:num w:numId="18" w16cid:durableId="1408113089">
    <w:abstractNumId w:val="13"/>
  </w:num>
  <w:num w:numId="19" w16cid:durableId="2043363369">
    <w:abstractNumId w:val="4"/>
  </w:num>
  <w:num w:numId="20" w16cid:durableId="33239162">
    <w:abstractNumId w:val="5"/>
  </w:num>
  <w:num w:numId="21" w16cid:durableId="1540893749">
    <w:abstractNumId w:val="15"/>
  </w:num>
  <w:num w:numId="22" w16cid:durableId="707097954">
    <w:abstractNumId w:val="29"/>
  </w:num>
  <w:num w:numId="23" w16cid:durableId="393236012">
    <w:abstractNumId w:val="8"/>
  </w:num>
  <w:num w:numId="24" w16cid:durableId="549152417">
    <w:abstractNumId w:val="25"/>
  </w:num>
  <w:num w:numId="25" w16cid:durableId="1008361451">
    <w:abstractNumId w:val="18"/>
  </w:num>
  <w:num w:numId="26" w16cid:durableId="1356149186">
    <w:abstractNumId w:val="16"/>
  </w:num>
  <w:num w:numId="27" w16cid:durableId="1729376291">
    <w:abstractNumId w:val="23"/>
  </w:num>
  <w:num w:numId="28" w16cid:durableId="731193623">
    <w:abstractNumId w:val="24"/>
  </w:num>
  <w:num w:numId="29" w16cid:durableId="176772898">
    <w:abstractNumId w:val="11"/>
  </w:num>
  <w:num w:numId="30" w16cid:durableId="1111045875">
    <w:abstractNumId w:val="7"/>
  </w:num>
  <w:num w:numId="31" w16cid:durableId="392630283">
    <w:abstractNumId w:val="2"/>
  </w:num>
  <w:num w:numId="32" w16cid:durableId="1168863121">
    <w:abstractNumId w:val="0"/>
  </w:num>
  <w:num w:numId="33" w16cid:durableId="83711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042"/>
    <w:rsid w:val="00025E6C"/>
    <w:rsid w:val="00153953"/>
    <w:rsid w:val="0020149F"/>
    <w:rsid w:val="0022487F"/>
    <w:rsid w:val="002412B7"/>
    <w:rsid w:val="00357FBB"/>
    <w:rsid w:val="0041466D"/>
    <w:rsid w:val="00671944"/>
    <w:rsid w:val="006F2E4E"/>
    <w:rsid w:val="00772BF1"/>
    <w:rsid w:val="009F0EF6"/>
    <w:rsid w:val="00A72A3B"/>
    <w:rsid w:val="00A95042"/>
    <w:rsid w:val="00B2140F"/>
    <w:rsid w:val="00C83415"/>
    <w:rsid w:val="00CE5E6C"/>
    <w:rsid w:val="00D05E00"/>
    <w:rsid w:val="00D072B9"/>
    <w:rsid w:val="00E335C9"/>
    <w:rsid w:val="00EE4A17"/>
    <w:rsid w:val="00F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A21E"/>
  <w15:docId w15:val="{03CE8BB2-148B-4A49-88C5-DDEF33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87F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uiPriority w:val="9"/>
    <w:qFormat/>
    <w:rsid w:val="0022487F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22487F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8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487F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22487F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2487F"/>
  </w:style>
  <w:style w:type="paragraph" w:customStyle="1" w:styleId="c39">
    <w:name w:val="c39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22487F"/>
  </w:style>
  <w:style w:type="character" w:customStyle="1" w:styleId="c7">
    <w:name w:val="c7"/>
    <w:basedOn w:val="a0"/>
    <w:rsid w:val="0022487F"/>
  </w:style>
  <w:style w:type="character" w:customStyle="1" w:styleId="c3">
    <w:name w:val="c3"/>
    <w:basedOn w:val="a0"/>
    <w:rsid w:val="0022487F"/>
  </w:style>
  <w:style w:type="paragraph" w:customStyle="1" w:styleId="c25">
    <w:name w:val="c25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487F"/>
  </w:style>
  <w:style w:type="paragraph" w:customStyle="1" w:styleId="c43">
    <w:name w:val="c43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22487F"/>
  </w:style>
  <w:style w:type="character" w:customStyle="1" w:styleId="c10">
    <w:name w:val="c10"/>
    <w:basedOn w:val="a0"/>
    <w:rsid w:val="0022487F"/>
  </w:style>
  <w:style w:type="paragraph" w:customStyle="1" w:styleId="c28">
    <w:name w:val="c28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22487F"/>
  </w:style>
  <w:style w:type="character" w:customStyle="1" w:styleId="c32">
    <w:name w:val="c32"/>
    <w:basedOn w:val="a0"/>
    <w:rsid w:val="0022487F"/>
  </w:style>
  <w:style w:type="character" w:customStyle="1" w:styleId="c56">
    <w:name w:val="c56"/>
    <w:basedOn w:val="a0"/>
    <w:rsid w:val="0022487F"/>
  </w:style>
  <w:style w:type="character" w:customStyle="1" w:styleId="c4">
    <w:name w:val="c4"/>
    <w:basedOn w:val="a0"/>
    <w:rsid w:val="0022487F"/>
  </w:style>
  <w:style w:type="character" w:customStyle="1" w:styleId="c93">
    <w:name w:val="c93"/>
    <w:basedOn w:val="a0"/>
    <w:rsid w:val="0022487F"/>
  </w:style>
  <w:style w:type="character" w:customStyle="1" w:styleId="c9">
    <w:name w:val="c9"/>
    <w:basedOn w:val="a0"/>
    <w:rsid w:val="0022487F"/>
  </w:style>
  <w:style w:type="character" w:customStyle="1" w:styleId="c110">
    <w:name w:val="c110"/>
    <w:basedOn w:val="a0"/>
    <w:rsid w:val="0022487F"/>
  </w:style>
  <w:style w:type="character" w:customStyle="1" w:styleId="c29">
    <w:name w:val="c29"/>
    <w:basedOn w:val="a0"/>
    <w:rsid w:val="0022487F"/>
  </w:style>
  <w:style w:type="paragraph" w:customStyle="1" w:styleId="c49">
    <w:name w:val="c49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22487F"/>
  </w:style>
  <w:style w:type="character" w:customStyle="1" w:styleId="c23">
    <w:name w:val="c23"/>
    <w:basedOn w:val="a0"/>
    <w:rsid w:val="0022487F"/>
  </w:style>
  <w:style w:type="character" w:styleId="a3">
    <w:name w:val="Hyperlink"/>
    <w:basedOn w:val="a0"/>
    <w:uiPriority w:val="99"/>
    <w:semiHidden/>
    <w:unhideWhenUsed/>
    <w:rsid w:val="002248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487F"/>
    <w:rPr>
      <w:color w:val="800080"/>
      <w:u w:val="single"/>
    </w:rPr>
  </w:style>
  <w:style w:type="character" w:customStyle="1" w:styleId="c81">
    <w:name w:val="c81"/>
    <w:basedOn w:val="a0"/>
    <w:rsid w:val="0022487F"/>
  </w:style>
  <w:style w:type="character" w:customStyle="1" w:styleId="c90">
    <w:name w:val="c90"/>
    <w:basedOn w:val="a0"/>
    <w:rsid w:val="0022487F"/>
  </w:style>
  <w:style w:type="paragraph" w:customStyle="1" w:styleId="c86">
    <w:name w:val="c86"/>
    <w:basedOn w:val="a"/>
    <w:rsid w:val="0022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487F"/>
  </w:style>
  <w:style w:type="paragraph" w:styleId="a5">
    <w:name w:val="Balloon Text"/>
    <w:basedOn w:val="a"/>
    <w:link w:val="a6"/>
    <w:uiPriority w:val="99"/>
    <w:semiHidden/>
    <w:unhideWhenUsed/>
    <w:rsid w:val="0022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7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22487F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2487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4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22487F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48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22487F"/>
  </w:style>
  <w:style w:type="character" w:styleId="ab">
    <w:name w:val="footnote reference"/>
    <w:semiHidden/>
    <w:unhideWhenUsed/>
    <w:rsid w:val="0022487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2487F"/>
  </w:style>
  <w:style w:type="paragraph" w:styleId="12">
    <w:name w:val="toc 1"/>
    <w:basedOn w:val="a"/>
    <w:uiPriority w:val="1"/>
    <w:qFormat/>
    <w:rsid w:val="0022487F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22487F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22487F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22487F"/>
  </w:style>
  <w:style w:type="table" w:customStyle="1" w:styleId="TableNormal1">
    <w:name w:val="Table Normal1"/>
    <w:uiPriority w:val="2"/>
    <w:semiHidden/>
    <w:unhideWhenUsed/>
    <w:qFormat/>
    <w:rsid w:val="00224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2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22487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2248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22487F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22487F"/>
  </w:style>
  <w:style w:type="table" w:customStyle="1" w:styleId="TableNormal2">
    <w:name w:val="Table Normal2"/>
    <w:uiPriority w:val="2"/>
    <w:semiHidden/>
    <w:unhideWhenUsed/>
    <w:qFormat/>
    <w:rsid w:val="00224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22487F"/>
  </w:style>
  <w:style w:type="table" w:customStyle="1" w:styleId="TableNormal3">
    <w:name w:val="Table Normal3"/>
    <w:uiPriority w:val="2"/>
    <w:semiHidden/>
    <w:unhideWhenUsed/>
    <w:qFormat/>
    <w:rsid w:val="00224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22487F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2487F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22487F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2487F"/>
    <w:rPr>
      <w:rFonts w:ascii="Arial" w:eastAsia="Arial" w:hAnsi="Arial" w:cs="Arial"/>
      <w:sz w:val="20"/>
      <w:szCs w:val="20"/>
      <w:lang w:val="en-US" w:eastAsia="ru-RU"/>
    </w:rPr>
  </w:style>
  <w:style w:type="table" w:customStyle="1" w:styleId="TableGrid">
    <w:name w:val="TableGrid"/>
    <w:rsid w:val="0022487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224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45</Pages>
  <Words>13501</Words>
  <Characters>76957</Characters>
  <Application>Microsoft Office Word</Application>
  <DocSecurity>0</DocSecurity>
  <Lines>641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Календарный план воспитательной работы на 2024 – 2025 учебный год Модуль «Урочна</vt:lpstr>
      <vt:lpstr/>
      <vt:lpstr/>
      <vt:lpstr/>
      <vt:lpstr/>
    </vt:vector>
  </TitlesOfParts>
  <Company>HP</Company>
  <LinksUpToDate>false</LinksUpToDate>
  <CharactersWithSpaces>90278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Айдар Байжигитов</cp:lastModifiedBy>
  <cp:revision>11</cp:revision>
  <cp:lastPrinted>2025-04-30T06:16:00Z</cp:lastPrinted>
  <dcterms:created xsi:type="dcterms:W3CDTF">2025-04-30T04:55:00Z</dcterms:created>
  <dcterms:modified xsi:type="dcterms:W3CDTF">2025-05-23T03:45:00Z</dcterms:modified>
</cp:coreProperties>
</file>