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D6" w:rsidRPr="00490AD6" w:rsidRDefault="00490AD6" w:rsidP="0049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AD6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490AD6" w:rsidRPr="00490AD6" w:rsidRDefault="00490AD6" w:rsidP="0049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AD6">
        <w:rPr>
          <w:rFonts w:ascii="Times New Roman" w:eastAsia="Calibri" w:hAnsi="Times New Roman" w:cs="Times New Roman"/>
          <w:sz w:val="28"/>
          <w:szCs w:val="28"/>
        </w:rPr>
        <w:t>к приказу от 15.02.2021г. № 65</w:t>
      </w:r>
    </w:p>
    <w:p w:rsidR="00490AD6" w:rsidRPr="00490AD6" w:rsidRDefault="00490AD6" w:rsidP="00490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AD6" w:rsidRPr="00490AD6" w:rsidRDefault="00490AD6" w:rsidP="00490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AD6" w:rsidRPr="00490AD6" w:rsidRDefault="00490AD6" w:rsidP="00490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proofErr w:type="gramStart"/>
      <w:r w:rsidRPr="00490AD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490AD6">
        <w:rPr>
          <w:rFonts w:ascii="Times New Roman" w:eastAsia="Calibri" w:hAnsi="Times New Roman" w:cs="Times New Roman"/>
          <w:b/>
          <w:sz w:val="28"/>
          <w:szCs w:val="28"/>
        </w:rPr>
        <w:t xml:space="preserve"> Л А Н</w:t>
      </w:r>
    </w:p>
    <w:p w:rsidR="00490AD6" w:rsidRPr="00490AD6" w:rsidRDefault="00490AD6" w:rsidP="00490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AD6">
        <w:rPr>
          <w:rFonts w:ascii="Times New Roman" w:eastAsia="Calibri" w:hAnsi="Times New Roman" w:cs="Times New Roman"/>
          <w:b/>
          <w:sz w:val="28"/>
          <w:szCs w:val="28"/>
        </w:rPr>
        <w:t xml:space="preserve">первоочередных мероприятий (дорожная карта) по созданию и функционированию центра </w:t>
      </w:r>
      <w:r w:rsidRPr="00490A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естественно-научной и технологического </w:t>
      </w:r>
      <w:r w:rsidRPr="00490AD6">
        <w:rPr>
          <w:rFonts w:ascii="Times New Roman" w:eastAsia="Calibri" w:hAnsi="Times New Roman" w:cs="Times New Roman"/>
          <w:b/>
          <w:sz w:val="28"/>
          <w:szCs w:val="28"/>
        </w:rPr>
        <w:t>профилей</w:t>
      </w:r>
      <w:bookmarkEnd w:id="0"/>
      <w:r w:rsidRPr="00490AD6">
        <w:rPr>
          <w:rFonts w:ascii="Times New Roman" w:eastAsia="Calibri" w:hAnsi="Times New Roman" w:cs="Times New Roman"/>
          <w:b/>
          <w:sz w:val="28"/>
          <w:szCs w:val="28"/>
        </w:rPr>
        <w:t xml:space="preserve"> «Точка роста» </w:t>
      </w:r>
      <w:proofErr w:type="gramStart"/>
      <w:r w:rsidRPr="00490AD6">
        <w:rPr>
          <w:rFonts w:ascii="Times New Roman" w:eastAsia="Calibri" w:hAnsi="Times New Roman" w:cs="Times New Roman"/>
          <w:b/>
          <w:sz w:val="28"/>
          <w:szCs w:val="28"/>
        </w:rPr>
        <w:t>при</w:t>
      </w:r>
      <w:proofErr w:type="gramEnd"/>
      <w:r w:rsidRPr="00490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0AD6" w:rsidRPr="00490AD6" w:rsidRDefault="00490AD6" w:rsidP="00490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A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МБОУ «Паспартинская СОШ им.А.Г.Калкина» </w:t>
      </w:r>
    </w:p>
    <w:p w:rsidR="00490AD6" w:rsidRPr="00490AD6" w:rsidRDefault="00490AD6" w:rsidP="00490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687"/>
        <w:gridCol w:w="2941"/>
        <w:gridCol w:w="1487"/>
      </w:tblGrid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Организационные мероприятия по созданию Центра роста: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Правовое обеспечение создания и функционирования Центра роста: Издание приказа о создании Центра: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утверждение </w:t>
            </w:r>
            <w:r w:rsidRPr="00490A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Положения </w:t>
            </w: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деятельности Центра;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назначение </w:t>
            </w:r>
            <w:r w:rsidRPr="00490A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руководителя </w:t>
            </w: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Центра;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утверждение плана первоочередных мероприятий </w:t>
            </w:r>
            <w:r w:rsidRPr="00490A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(дорожной карты) </w:t>
            </w: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созданию и функционированию Центра;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разработка и утверждение должностных инструкций сотрудников Центра.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директора  о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Утверждение </w:t>
            </w:r>
            <w:proofErr w:type="spellStart"/>
            <w:r w:rsidRPr="00490A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медиаплана</w:t>
            </w:r>
            <w:proofErr w:type="spellEnd"/>
            <w:r w:rsidRPr="00490A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информационному сопровождению создания Центра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директора 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Интернет странички на сайте школы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на сайте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«Точка роста» с отделом образования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Дизайн проект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проекта зонирования Центра с отделом образования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Проект зонирования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1"/>
            </w:tblGrid>
            <w:tr w:rsidR="00490AD6" w:rsidRPr="00490AD6" w:rsidTr="00B801E3">
              <w:trPr>
                <w:trHeight w:val="1489"/>
              </w:trPr>
              <w:tc>
                <w:tcPr>
                  <w:tcW w:w="0" w:type="auto"/>
                </w:tcPr>
                <w:p w:rsidR="00490AD6" w:rsidRPr="00490AD6" w:rsidRDefault="00490AD6" w:rsidP="00490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AD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Повышение квалификации (</w:t>
                  </w:r>
                  <w:proofErr w:type="spellStart"/>
                  <w:r w:rsidRPr="00490AD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профмастерства</w:t>
                  </w:r>
                  <w:proofErr w:type="spellEnd"/>
                  <w:r w:rsidRPr="00490AD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) сотрудников и педагогов Центра, в том числе по новым технологиям преподавания предметных областей «Физика», «Биология», «Химия»: </w:t>
                  </w:r>
                </w:p>
                <w:p w:rsidR="00490AD6" w:rsidRPr="00490AD6" w:rsidRDefault="00490AD6" w:rsidP="00490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AD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1. Формирование </w:t>
                  </w:r>
                  <w:r w:rsidRPr="00490AD6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штатного расписания </w:t>
                  </w:r>
                  <w:r w:rsidRPr="00490AD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Центра; </w:t>
                  </w:r>
                </w:p>
                <w:p w:rsidR="00490AD6" w:rsidRPr="00490AD6" w:rsidRDefault="00490AD6" w:rsidP="00490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AD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2. Обеспечение участия педагогов и сотрудников в повышении квалификации на онлайн платформе; </w:t>
                  </w:r>
                </w:p>
                <w:p w:rsidR="00490AD6" w:rsidRPr="00490AD6" w:rsidRDefault="00490AD6" w:rsidP="00490A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90AD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490AD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Обеспечение участия педагогического состава в очных курсах повышения квалификации, программах переподготовки кадров.</w:t>
                  </w:r>
                </w:p>
              </w:tc>
            </w:tr>
          </w:tbl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директора школы об утверждении штатного расписания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Свидетельство о повышении квалификации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Закупка, доставка и наладка оборудования: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подготовка технического задания </w:t>
            </w:r>
            <w:proofErr w:type="gramStart"/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согласно</w:t>
            </w:r>
            <w:proofErr w:type="gramEnd"/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рекомендуемого инфраструктурного листа;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объявление конкурсных закупочных процедур; </w:t>
            </w:r>
          </w:p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Государственные (муниципальные) </w:t>
            </w: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контракты на поставку оборудования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Завершение косметических ремонтов, приведение Центра в соответствие </w:t>
            </w:r>
            <w:proofErr w:type="spellStart"/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брендбуку</w:t>
            </w:r>
            <w:proofErr w:type="spellEnd"/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Отчет директора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 зачислении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0AD6" w:rsidRPr="00490AD6" w:rsidTr="00B801E3"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Отчет директора</w:t>
            </w:r>
          </w:p>
        </w:tc>
        <w:tc>
          <w:tcPr>
            <w:tcW w:w="0" w:type="auto"/>
          </w:tcPr>
          <w:p w:rsidR="00490AD6" w:rsidRPr="00490AD6" w:rsidRDefault="00490AD6" w:rsidP="0049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AD6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90AD6" w:rsidRPr="00490AD6" w:rsidRDefault="00490AD6" w:rsidP="00490A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A4005" w:rsidRDefault="00FA4005"/>
    <w:sectPr w:rsidR="00FA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77"/>
    <w:rsid w:val="00167277"/>
    <w:rsid w:val="00490AD6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HP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Паспарта школа 2019</dc:creator>
  <cp:keywords/>
  <dc:description/>
  <cp:lastModifiedBy>Паспарта школа 2019</cp:lastModifiedBy>
  <cp:revision>2</cp:revision>
  <dcterms:created xsi:type="dcterms:W3CDTF">2021-03-10T14:28:00Z</dcterms:created>
  <dcterms:modified xsi:type="dcterms:W3CDTF">2021-03-10T14:28:00Z</dcterms:modified>
</cp:coreProperties>
</file>