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FF" w:rsidRPr="00273653" w:rsidRDefault="008D29FF" w:rsidP="008D29FF">
      <w:pPr>
        <w:pStyle w:val="a5"/>
        <w:spacing w:line="360" w:lineRule="auto"/>
        <w:jc w:val="center"/>
        <w:rPr>
          <w:rFonts w:ascii="Georgia" w:hAnsi="Georgia"/>
          <w:b/>
          <w:sz w:val="32"/>
          <w:szCs w:val="28"/>
          <w:lang w:val="ru-RU"/>
        </w:rPr>
      </w:pPr>
      <w:bookmarkStart w:id="0" w:name="_GoBack"/>
      <w:bookmarkEnd w:id="0"/>
      <w:r w:rsidRPr="00273653">
        <w:rPr>
          <w:rFonts w:ascii="Georgia" w:hAnsi="Georgia"/>
          <w:b/>
          <w:sz w:val="32"/>
          <w:szCs w:val="28"/>
          <w:lang w:val="ru-RU"/>
        </w:rPr>
        <w:t>ВАЖНЫЕ УРОКИ ЖИЗНИ</w:t>
      </w:r>
    </w:p>
    <w:p w:rsidR="008D29FF" w:rsidRPr="00273653" w:rsidRDefault="008D29FF" w:rsidP="008D29FF">
      <w:pPr>
        <w:pStyle w:val="a5"/>
        <w:spacing w:line="360" w:lineRule="auto"/>
        <w:rPr>
          <w:b/>
          <w:i/>
          <w:sz w:val="28"/>
          <w:szCs w:val="28"/>
          <w:lang w:val="ru-RU"/>
        </w:rPr>
      </w:pPr>
      <w:r w:rsidRPr="00273653">
        <w:rPr>
          <w:b/>
          <w:i/>
          <w:sz w:val="28"/>
          <w:szCs w:val="28"/>
          <w:lang w:val="ru-RU"/>
        </w:rPr>
        <w:t>Инструкция: Ознакомьтесь с предложенными высказываниями и изберите то, которое для вас является близким в данный момент. Объясните свой выбор всей группе, приведите собственный пример, который иллюстрирует избранное утверждение.</w:t>
      </w:r>
    </w:p>
    <w:p w:rsidR="008D29FF" w:rsidRPr="00273653" w:rsidRDefault="008D29FF" w:rsidP="008D29FF">
      <w:pPr>
        <w:pStyle w:val="a5"/>
        <w:spacing w:line="360" w:lineRule="auto"/>
        <w:rPr>
          <w:b/>
          <w:i/>
          <w:sz w:val="28"/>
          <w:szCs w:val="28"/>
          <w:lang w:val="ru-RU"/>
        </w:rPr>
      </w:pPr>
      <w:r w:rsidRPr="00273653">
        <w:rPr>
          <w:b/>
          <w:i/>
          <w:sz w:val="28"/>
          <w:szCs w:val="28"/>
          <w:lang w:val="ru-RU"/>
        </w:rPr>
        <w:t xml:space="preserve">Утверждение: 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1.</w:t>
      </w:r>
      <w:r w:rsidRPr="00273653">
        <w:rPr>
          <w:b/>
          <w:i/>
          <w:sz w:val="28"/>
          <w:szCs w:val="28"/>
          <w:lang w:val="ru-RU"/>
        </w:rPr>
        <w:t xml:space="preserve"> </w:t>
      </w:r>
      <w:r w:rsidRPr="00273653">
        <w:rPr>
          <w:i/>
          <w:sz w:val="28"/>
          <w:szCs w:val="28"/>
          <w:lang w:val="ru-RU"/>
        </w:rPr>
        <w:t>Важно не то, что с нами случилось, а то, как мы вышли из ситуации, которая сложилась.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2. Среагировать намного легче, чем подумать и промолчать.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3. Мы ответственны за свои поступки, независимо от того, какие чувства мы переживаем относительно них.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4. Никогда не стоит говорить ребенку, что его мечты бессмыслица и нереальны. Сложно придумать что-то более трагическое и обидчивое, если он вам поверит.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 xml:space="preserve">5. Доверие строится годами, а разрушается в течение нескольких секунд. 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 xml:space="preserve">6. Важно не то, что ты имеем в этой жизни из </w:t>
      </w:r>
      <w:proofErr w:type="gramStart"/>
      <w:r w:rsidRPr="00273653">
        <w:rPr>
          <w:i/>
          <w:sz w:val="28"/>
          <w:szCs w:val="28"/>
          <w:lang w:val="ru-RU"/>
        </w:rPr>
        <w:t>материального</w:t>
      </w:r>
      <w:proofErr w:type="gramEnd"/>
      <w:r w:rsidRPr="00273653">
        <w:rPr>
          <w:i/>
          <w:sz w:val="28"/>
          <w:szCs w:val="28"/>
          <w:lang w:val="ru-RU"/>
        </w:rPr>
        <w:t xml:space="preserve">, а то, кто рядом с нами. 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7. Проще зажечь одну маленькую свечу, чем проклинать темноту.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8. Двое могут одновременно смотреть на одну и ту же вещь, но видеть абсолютно противоположные вещи.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9. Много говорить и много сказать - это не одно и то же.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10. Чем более честный человек, тем меньше он подозревает других в нечестности.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11. Лучше разумно молчать, чем неумно говорить.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12. Дружба заканчивается там, где начинается недоверие.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13. Побеждает лишь тот, кто верит.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14. Мы не столько нуждаемся в помощи от друзей, сколько уверенности, что мы ее получим.</w:t>
      </w:r>
    </w:p>
    <w:p w:rsidR="008D29FF" w:rsidRPr="00273653" w:rsidRDefault="00273653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527685</wp:posOffset>
            </wp:positionV>
            <wp:extent cx="1485900" cy="1362075"/>
            <wp:effectExtent l="0" t="0" r="0" b="0"/>
            <wp:wrapNone/>
            <wp:docPr id="2" name="Рисунок 2" descr="j043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18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9FF" w:rsidRPr="00273653">
        <w:rPr>
          <w:i/>
          <w:sz w:val="28"/>
          <w:szCs w:val="28"/>
          <w:lang w:val="ru-RU"/>
        </w:rPr>
        <w:t>15. Чудеса происходят там, где в них верят, и чем больше верят, тем чаще они происходят.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16. Наилучший способ сделать детей хорошими - это сделать их счастливыми.</w:t>
      </w:r>
    </w:p>
    <w:p w:rsidR="003107C1" w:rsidRPr="00273653" w:rsidRDefault="008D29FF" w:rsidP="00273653">
      <w:pPr>
        <w:pStyle w:val="a5"/>
        <w:spacing w:line="360" w:lineRule="auto"/>
        <w:rPr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17. Чтобы поверить в добро, надо начать его делать.</w:t>
      </w:r>
    </w:p>
    <w:sectPr w:rsidR="003107C1" w:rsidRPr="00273653" w:rsidSect="002736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FF"/>
    <w:rsid w:val="00273653"/>
    <w:rsid w:val="003107C1"/>
    <w:rsid w:val="0039343B"/>
    <w:rsid w:val="005A64C3"/>
    <w:rsid w:val="007B244B"/>
    <w:rsid w:val="008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D2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8D29FF"/>
    <w:pPr>
      <w:tabs>
        <w:tab w:val="left" w:pos="1680"/>
        <w:tab w:val="left" w:pos="2700"/>
        <w:tab w:val="left" w:pos="5346"/>
      </w:tabs>
      <w:ind w:left="240"/>
      <w:jc w:val="center"/>
    </w:pPr>
    <w:rPr>
      <w:rFonts w:ascii="Comic Sans MS" w:hAnsi="Comic Sans MS"/>
      <w:b/>
      <w:noProof/>
      <w:sz w:val="28"/>
    </w:rPr>
  </w:style>
  <w:style w:type="paragraph" w:styleId="a3">
    <w:name w:val="Body Text"/>
    <w:basedOn w:val="a"/>
    <w:link w:val="a4"/>
    <w:rsid w:val="008D29FF"/>
    <w:pPr>
      <w:jc w:val="both"/>
    </w:pPr>
  </w:style>
  <w:style w:type="character" w:customStyle="1" w:styleId="a4">
    <w:name w:val="Основной текст Знак"/>
    <w:basedOn w:val="a0"/>
    <w:link w:val="a3"/>
    <w:rsid w:val="008D29F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8D2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D2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D2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8D29FF"/>
    <w:pPr>
      <w:tabs>
        <w:tab w:val="left" w:pos="1680"/>
        <w:tab w:val="left" w:pos="2700"/>
        <w:tab w:val="left" w:pos="5346"/>
      </w:tabs>
      <w:ind w:left="240"/>
      <w:jc w:val="center"/>
    </w:pPr>
    <w:rPr>
      <w:rFonts w:ascii="Comic Sans MS" w:hAnsi="Comic Sans MS"/>
      <w:b/>
      <w:noProof/>
      <w:sz w:val="28"/>
    </w:rPr>
  </w:style>
  <w:style w:type="paragraph" w:styleId="a3">
    <w:name w:val="Body Text"/>
    <w:basedOn w:val="a"/>
    <w:link w:val="a4"/>
    <w:rsid w:val="008D29FF"/>
    <w:pPr>
      <w:jc w:val="both"/>
    </w:pPr>
  </w:style>
  <w:style w:type="character" w:customStyle="1" w:styleId="a4">
    <w:name w:val="Основной текст Знак"/>
    <w:basedOn w:val="a0"/>
    <w:link w:val="a3"/>
    <w:rsid w:val="008D29F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8D2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D2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73B8A-1BB3-4BB8-B59E-29F40BB5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Asus</cp:lastModifiedBy>
  <cp:revision>2</cp:revision>
  <dcterms:created xsi:type="dcterms:W3CDTF">2024-01-19T09:14:00Z</dcterms:created>
  <dcterms:modified xsi:type="dcterms:W3CDTF">2024-01-19T09:14:00Z</dcterms:modified>
</cp:coreProperties>
</file>